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ED1A" w14:textId="7D54AB28" w:rsidR="00400763" w:rsidRDefault="006C5198" w:rsidP="00551CA4">
      <w:pPr>
        <w:jc w:val="left"/>
        <w:rPr>
          <w:rFonts w:eastAsiaTheme="minorHAnsi"/>
          <w:sz w:val="24"/>
          <w:szCs w:val="24"/>
        </w:rPr>
      </w:pPr>
      <w:r w:rsidRPr="006C5198">
        <w:rPr>
          <w:rFonts w:eastAsiaTheme="minorHAnsi" w:hint="eastAsia"/>
          <w:sz w:val="24"/>
          <w:szCs w:val="24"/>
        </w:rPr>
        <w:t>２０２</w:t>
      </w:r>
      <w:r w:rsidR="00B263CC">
        <w:rPr>
          <w:rFonts w:eastAsiaTheme="minorHAnsi" w:hint="eastAsia"/>
          <w:sz w:val="24"/>
          <w:szCs w:val="24"/>
        </w:rPr>
        <w:t>５</w:t>
      </w:r>
      <w:r w:rsidRPr="006C5198">
        <w:rPr>
          <w:rFonts w:eastAsiaTheme="minorHAnsi" w:hint="eastAsia"/>
          <w:sz w:val="24"/>
          <w:szCs w:val="24"/>
        </w:rPr>
        <w:t>年度　社会福祉法人はなぞの会　こども園・保育園　施設関係者評価</w:t>
      </w:r>
    </w:p>
    <w:p w14:paraId="128D96C0" w14:textId="4F9665E5" w:rsidR="006C5198" w:rsidRDefault="006C5198" w:rsidP="00551CA4">
      <w:pPr>
        <w:jc w:val="left"/>
        <w:rPr>
          <w:rFonts w:eastAsiaTheme="minorHAnsi"/>
          <w:szCs w:val="21"/>
        </w:rPr>
      </w:pPr>
      <w:r w:rsidRPr="00A27250">
        <w:rPr>
          <w:rFonts w:eastAsiaTheme="minorHAnsi" w:hint="eastAsia"/>
          <w:b/>
          <w:bCs/>
          <w:szCs w:val="21"/>
        </w:rPr>
        <w:t>目標</w:t>
      </w:r>
      <w:r>
        <w:rPr>
          <w:rFonts w:eastAsiaTheme="minorHAnsi" w:hint="eastAsia"/>
          <w:szCs w:val="21"/>
        </w:rPr>
        <w:t>：社会福祉法人はなぞの会のこども園・保育園が、お互いに客観的な視点で施設評価を行うことで、保育の資質向上を目指す</w:t>
      </w:r>
    </w:p>
    <w:p w14:paraId="4E47C8F8" w14:textId="423D11DA" w:rsidR="00B263CC" w:rsidRDefault="00B263CC" w:rsidP="00B263CC">
      <w:pPr>
        <w:wordWrap w:val="0"/>
        <w:jc w:val="right"/>
        <w:rPr>
          <w:rFonts w:eastAsiaTheme="minorHAnsi"/>
          <w:szCs w:val="21"/>
        </w:rPr>
      </w:pPr>
      <w:r>
        <w:rPr>
          <w:rFonts w:eastAsiaTheme="minorHAnsi" w:hint="eastAsia"/>
          <w:szCs w:val="21"/>
        </w:rPr>
        <w:t xml:space="preserve">評価日　　</w:t>
      </w:r>
      <w:r w:rsidR="006C613E">
        <w:rPr>
          <w:rFonts w:eastAsiaTheme="minorHAnsi" w:hint="eastAsia"/>
          <w:szCs w:val="21"/>
        </w:rPr>
        <w:t>令和7</w:t>
      </w:r>
      <w:r>
        <w:rPr>
          <w:rFonts w:eastAsiaTheme="minorHAnsi" w:hint="eastAsia"/>
          <w:szCs w:val="21"/>
        </w:rPr>
        <w:t xml:space="preserve">年　</w:t>
      </w:r>
      <w:r w:rsidR="006C613E">
        <w:rPr>
          <w:rFonts w:eastAsiaTheme="minorHAnsi" w:hint="eastAsia"/>
          <w:szCs w:val="21"/>
        </w:rPr>
        <w:t>10</w:t>
      </w:r>
      <w:r>
        <w:rPr>
          <w:rFonts w:eastAsiaTheme="minorHAnsi" w:hint="eastAsia"/>
          <w:szCs w:val="21"/>
        </w:rPr>
        <w:t xml:space="preserve">月　</w:t>
      </w:r>
      <w:r w:rsidR="006C613E">
        <w:rPr>
          <w:rFonts w:eastAsiaTheme="minorHAnsi" w:hint="eastAsia"/>
          <w:szCs w:val="21"/>
        </w:rPr>
        <w:t>8</w:t>
      </w:r>
      <w:r>
        <w:rPr>
          <w:rFonts w:eastAsiaTheme="minorHAnsi" w:hint="eastAsia"/>
          <w:szCs w:val="21"/>
        </w:rPr>
        <w:t>日</w:t>
      </w:r>
    </w:p>
    <w:p w14:paraId="32F5B526" w14:textId="2F56F6DE" w:rsidR="00B263CC" w:rsidRDefault="00B263CC" w:rsidP="00B263CC">
      <w:pPr>
        <w:wordWrap w:val="0"/>
        <w:jc w:val="right"/>
        <w:rPr>
          <w:rFonts w:eastAsiaTheme="minorHAnsi"/>
          <w:szCs w:val="21"/>
        </w:rPr>
      </w:pPr>
      <w:r>
        <w:rPr>
          <w:rFonts w:eastAsiaTheme="minorHAnsi" w:hint="eastAsia"/>
          <w:szCs w:val="21"/>
        </w:rPr>
        <w:t xml:space="preserve">評価者　　　　　　　　　　　　　　　　　　</w:t>
      </w:r>
    </w:p>
    <w:p w14:paraId="17335197" w14:textId="208D0F98" w:rsidR="00B263CC" w:rsidRDefault="006C613E" w:rsidP="00B263CC">
      <w:pPr>
        <w:wordWrap w:val="0"/>
        <w:jc w:val="right"/>
        <w:rPr>
          <w:rFonts w:eastAsiaTheme="minorHAnsi"/>
          <w:szCs w:val="21"/>
        </w:rPr>
      </w:pPr>
      <w:r>
        <w:rPr>
          <w:rFonts w:eastAsiaTheme="minorHAnsi" w:hint="eastAsia"/>
          <w:szCs w:val="21"/>
        </w:rPr>
        <w:t xml:space="preserve">　　　　　　　　</w:t>
      </w:r>
      <w:r w:rsidR="00B263CC">
        <w:rPr>
          <w:rFonts w:eastAsiaTheme="minorHAnsi" w:hint="eastAsia"/>
          <w:szCs w:val="21"/>
        </w:rPr>
        <w:t xml:space="preserve">役　職　</w:t>
      </w:r>
      <w:r>
        <w:rPr>
          <w:rFonts w:eastAsiaTheme="minorHAnsi" w:hint="eastAsia"/>
          <w:szCs w:val="21"/>
        </w:rPr>
        <w:t>雄踏ちゅうりっぷこども園　園長</w:t>
      </w:r>
    </w:p>
    <w:p w14:paraId="26CDDF14" w14:textId="5497D902" w:rsidR="00B263CC" w:rsidRPr="005244A9" w:rsidRDefault="00B263CC" w:rsidP="00B263CC">
      <w:pPr>
        <w:wordWrap w:val="0"/>
        <w:jc w:val="right"/>
        <w:rPr>
          <w:rFonts w:eastAsiaTheme="minorHAnsi"/>
          <w:szCs w:val="21"/>
        </w:rPr>
      </w:pPr>
      <w:r>
        <w:rPr>
          <w:rFonts w:eastAsiaTheme="minorHAnsi" w:hint="eastAsia"/>
          <w:szCs w:val="21"/>
        </w:rPr>
        <w:t>氏　名</w:t>
      </w:r>
      <w:r w:rsidR="001E5F97">
        <w:rPr>
          <w:rFonts w:eastAsiaTheme="minorHAnsi" w:hint="eastAsia"/>
          <w:szCs w:val="21"/>
        </w:rPr>
        <w:t xml:space="preserve">　　　　　　　　　　　</w:t>
      </w:r>
      <w:r w:rsidR="006C613E">
        <w:rPr>
          <w:rFonts w:eastAsiaTheme="minorHAnsi" w:hint="eastAsia"/>
          <w:szCs w:val="21"/>
        </w:rPr>
        <w:t>齋藤　佐織</w:t>
      </w:r>
    </w:p>
    <w:p w14:paraId="5EEAD18A" w14:textId="77777777" w:rsidR="006C5198" w:rsidRPr="00B263CC" w:rsidRDefault="006C5198" w:rsidP="00551CA4">
      <w:pPr>
        <w:jc w:val="left"/>
        <w:rPr>
          <w:rFonts w:eastAsiaTheme="minorHAnsi"/>
          <w:szCs w:val="21"/>
        </w:rPr>
      </w:pPr>
    </w:p>
    <w:p w14:paraId="4345F86C" w14:textId="340EF473" w:rsidR="006C5198" w:rsidRPr="00A27250" w:rsidRDefault="006C5198" w:rsidP="00551CA4">
      <w:pPr>
        <w:jc w:val="left"/>
        <w:rPr>
          <w:rFonts w:eastAsiaTheme="minorHAnsi"/>
          <w:b/>
          <w:bCs/>
          <w:szCs w:val="21"/>
        </w:rPr>
      </w:pPr>
      <w:r w:rsidRPr="00A27250">
        <w:rPr>
          <w:rFonts w:eastAsiaTheme="minorHAnsi" w:hint="eastAsia"/>
          <w:b/>
          <w:bCs/>
          <w:szCs w:val="21"/>
        </w:rPr>
        <w:t>【保育・教育理念】</w:t>
      </w:r>
    </w:p>
    <w:p w14:paraId="60E101C7" w14:textId="72522042" w:rsidR="006C5198" w:rsidRDefault="006C5198" w:rsidP="00551CA4">
      <w:pPr>
        <w:jc w:val="left"/>
        <w:rPr>
          <w:rFonts w:eastAsiaTheme="minorHAnsi"/>
          <w:szCs w:val="21"/>
        </w:rPr>
      </w:pPr>
      <w:r>
        <w:rPr>
          <w:rFonts w:eastAsiaTheme="minorHAnsi" w:hint="eastAsia"/>
          <w:szCs w:val="21"/>
        </w:rPr>
        <w:t>はなぞの会の保育理念が日常の保育・教育に反映されているか</w:t>
      </w:r>
    </w:p>
    <w:p w14:paraId="541C340C" w14:textId="499334DB" w:rsidR="006C5198" w:rsidRDefault="005244A9"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59264" behindDoc="0" locked="0" layoutInCell="1" allowOverlap="1" wp14:anchorId="2F5F988A" wp14:editId="11E449E5">
                <wp:simplePos x="0" y="0"/>
                <wp:positionH relativeFrom="column">
                  <wp:posOffset>34290</wp:posOffset>
                </wp:positionH>
                <wp:positionV relativeFrom="paragraph">
                  <wp:posOffset>120650</wp:posOffset>
                </wp:positionV>
                <wp:extent cx="5705475" cy="1323975"/>
                <wp:effectExtent l="0" t="0" r="28575" b="28575"/>
                <wp:wrapNone/>
                <wp:docPr id="390125976" name="正方形/長方形 2"/>
                <wp:cNvGraphicFramePr/>
                <a:graphic xmlns:a="http://schemas.openxmlformats.org/drawingml/2006/main">
                  <a:graphicData uri="http://schemas.microsoft.com/office/word/2010/wordprocessingShape">
                    <wps:wsp>
                      <wps:cNvSpPr/>
                      <wps:spPr>
                        <a:xfrm>
                          <a:off x="0" y="0"/>
                          <a:ext cx="5705475" cy="1323975"/>
                        </a:xfrm>
                        <a:prstGeom prst="rect">
                          <a:avLst/>
                        </a:prstGeom>
                        <a:ln>
                          <a:solidFill>
                            <a:schemeClr val="tx2">
                              <a:lumMod val="90000"/>
                              <a:lumOff val="10000"/>
                            </a:schemeClr>
                          </a:solidFill>
                        </a:ln>
                      </wps:spPr>
                      <wps:style>
                        <a:lnRef idx="2">
                          <a:schemeClr val="accent6"/>
                        </a:lnRef>
                        <a:fillRef idx="1">
                          <a:schemeClr val="lt1"/>
                        </a:fillRef>
                        <a:effectRef idx="0">
                          <a:schemeClr val="accent6"/>
                        </a:effectRef>
                        <a:fontRef idx="minor">
                          <a:schemeClr val="dk1"/>
                        </a:fontRef>
                      </wps:style>
                      <wps:txbx>
                        <w:txbxContent>
                          <w:p w14:paraId="15A26408" w14:textId="1C368396" w:rsidR="00541188" w:rsidRDefault="000A2EA9" w:rsidP="0009440C">
                            <w:pPr>
                              <w:rPr>
                                <w:rFonts w:hint="eastAsia"/>
                              </w:rPr>
                            </w:pPr>
                            <w:r>
                              <w:rPr>
                                <w:rFonts w:hint="eastAsia"/>
                              </w:rPr>
                              <w:t>保育理念を基盤として</w:t>
                            </w:r>
                            <w:r w:rsidR="00677EE4">
                              <w:rPr>
                                <w:rFonts w:hint="eastAsia"/>
                              </w:rPr>
                              <w:t>全体的な計画を策定し、その計画に沿って職員間で話し合いや共有</w:t>
                            </w:r>
                            <w:r w:rsidR="0039616D">
                              <w:rPr>
                                <w:rFonts w:hint="eastAsia"/>
                              </w:rPr>
                              <w:t>を</w:t>
                            </w:r>
                            <w:r w:rsidR="00677EE4">
                              <w:rPr>
                                <w:rFonts w:hint="eastAsia"/>
                              </w:rPr>
                              <w:t>しながら保育を実践している。子どもたちが日々の生活やあそびの</w:t>
                            </w:r>
                            <w:r w:rsidR="0009440C">
                              <w:rPr>
                                <w:rFonts w:hint="eastAsia"/>
                              </w:rPr>
                              <w:t>中で経験する全てのことが「生きる力」につながっているという考えのもと、</w:t>
                            </w:r>
                            <w:r w:rsidR="0039616D">
                              <w:rPr>
                                <w:rFonts w:hint="eastAsia"/>
                              </w:rPr>
                              <w:t>職員一人ひとりが、子どもへの言葉かけや関わり方、日々の対応の中に理念を反映させているおり、その姿勢が園全体に浸透していることがヒアリングで伺えた。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F988A" id="正方形/長方形 2" o:spid="_x0000_s1026" style="position:absolute;margin-left:2.7pt;margin-top:9.5pt;width:449.25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" fillcolor="white [3201]" strokecolor="#153e64 [2911]" strokeweight="1pt">
                <v:textbox>
                  <w:txbxContent>
                    <w:p w14:paraId="15A26408" w14:textId="1C368396" w:rsidR="00541188" w:rsidRDefault="000A2EA9" w:rsidP="0009440C">
                      <w:pPr>
                        <w:rPr>
                          <w:rFonts w:hint="eastAsia"/>
                        </w:rPr>
                      </w:pPr>
                      <w:r>
                        <w:rPr>
                          <w:rFonts w:hint="eastAsia"/>
                        </w:rPr>
                        <w:t>保育理念を基盤として</w:t>
                      </w:r>
                      <w:r w:rsidR="00677EE4">
                        <w:rPr>
                          <w:rFonts w:hint="eastAsia"/>
                        </w:rPr>
                        <w:t>全体的な計画を策定し、その計画に沿って職員間で話し合いや共有</w:t>
                      </w:r>
                      <w:r w:rsidR="0039616D">
                        <w:rPr>
                          <w:rFonts w:hint="eastAsia"/>
                        </w:rPr>
                        <w:t>を</w:t>
                      </w:r>
                      <w:r w:rsidR="00677EE4">
                        <w:rPr>
                          <w:rFonts w:hint="eastAsia"/>
                        </w:rPr>
                        <w:t>しながら保育を実践している。子どもたちが日々の生活やあそびの</w:t>
                      </w:r>
                      <w:r w:rsidR="0009440C">
                        <w:rPr>
                          <w:rFonts w:hint="eastAsia"/>
                        </w:rPr>
                        <w:t>中で経験する全てのことが「生きる力」につながっているという考えのもと、</w:t>
                      </w:r>
                      <w:r w:rsidR="0039616D">
                        <w:rPr>
                          <w:rFonts w:hint="eastAsia"/>
                        </w:rPr>
                        <w:t>職員一人ひとりが、子どもへの言葉かけや関わり方、日々の対応の中に理念を反映させているおり、その姿勢が園全体に浸透していることがヒアリングで伺えた。</w:t>
                      </w:r>
                    </w:p>
                  </w:txbxContent>
                </v:textbox>
              </v:rect>
            </w:pict>
          </mc:Fallback>
        </mc:AlternateContent>
      </w:r>
    </w:p>
    <w:p w14:paraId="6AB7C4B9" w14:textId="77777777" w:rsidR="005244A9" w:rsidRDefault="005244A9" w:rsidP="00551CA4">
      <w:pPr>
        <w:jc w:val="left"/>
        <w:rPr>
          <w:rFonts w:eastAsiaTheme="minorHAnsi"/>
          <w:szCs w:val="21"/>
        </w:rPr>
      </w:pPr>
    </w:p>
    <w:p w14:paraId="333E6AA4" w14:textId="77777777" w:rsidR="005244A9" w:rsidRDefault="005244A9" w:rsidP="00551CA4">
      <w:pPr>
        <w:jc w:val="left"/>
        <w:rPr>
          <w:rFonts w:eastAsiaTheme="minorHAnsi"/>
          <w:szCs w:val="21"/>
        </w:rPr>
      </w:pPr>
    </w:p>
    <w:p w14:paraId="6AAE1E7B" w14:textId="77777777" w:rsidR="005244A9" w:rsidRDefault="005244A9" w:rsidP="00551CA4">
      <w:pPr>
        <w:jc w:val="left"/>
        <w:rPr>
          <w:rFonts w:eastAsiaTheme="minorHAnsi"/>
          <w:szCs w:val="21"/>
        </w:rPr>
      </w:pPr>
    </w:p>
    <w:p w14:paraId="512555FF" w14:textId="77777777" w:rsidR="005244A9" w:rsidRDefault="005244A9" w:rsidP="00551CA4">
      <w:pPr>
        <w:jc w:val="left"/>
        <w:rPr>
          <w:rFonts w:eastAsiaTheme="minorHAnsi"/>
          <w:szCs w:val="21"/>
        </w:rPr>
      </w:pPr>
    </w:p>
    <w:p w14:paraId="45474286" w14:textId="77777777" w:rsidR="005244A9" w:rsidRDefault="005244A9" w:rsidP="00551CA4">
      <w:pPr>
        <w:jc w:val="left"/>
        <w:rPr>
          <w:rFonts w:eastAsiaTheme="minorHAnsi"/>
          <w:szCs w:val="21"/>
        </w:rPr>
      </w:pPr>
    </w:p>
    <w:p w14:paraId="16579C2A" w14:textId="77777777" w:rsidR="005244A9" w:rsidRDefault="005244A9" w:rsidP="00551CA4">
      <w:pPr>
        <w:jc w:val="left"/>
        <w:rPr>
          <w:rFonts w:eastAsiaTheme="minorHAnsi"/>
          <w:szCs w:val="21"/>
        </w:rPr>
      </w:pPr>
    </w:p>
    <w:p w14:paraId="45FDC7E7" w14:textId="59CFDCD4" w:rsidR="006C5198" w:rsidRPr="00A27250" w:rsidRDefault="006C5198" w:rsidP="00551CA4">
      <w:pPr>
        <w:jc w:val="left"/>
        <w:rPr>
          <w:rFonts w:eastAsiaTheme="minorHAnsi"/>
          <w:b/>
          <w:bCs/>
          <w:szCs w:val="21"/>
        </w:rPr>
      </w:pPr>
      <w:r w:rsidRPr="0039616D">
        <w:rPr>
          <w:rFonts w:eastAsiaTheme="minorHAnsi" w:hint="eastAsia"/>
          <w:b/>
          <w:bCs/>
          <w:szCs w:val="21"/>
        </w:rPr>
        <w:t>【人権尊重】</w:t>
      </w:r>
    </w:p>
    <w:p w14:paraId="2E598D2E" w14:textId="21F9C34D" w:rsidR="006C5198" w:rsidRDefault="00A072BB" w:rsidP="00551CA4">
      <w:pPr>
        <w:jc w:val="left"/>
        <w:rPr>
          <w:rFonts w:eastAsiaTheme="minorHAnsi"/>
          <w:szCs w:val="21"/>
        </w:rPr>
      </w:pPr>
      <w:r>
        <w:rPr>
          <w:rFonts w:eastAsiaTheme="minorHAnsi" w:hint="eastAsia"/>
          <w:szCs w:val="21"/>
        </w:rPr>
        <w:t>常に子</w:t>
      </w:r>
      <w:r w:rsidR="00E53290">
        <w:rPr>
          <w:rFonts w:eastAsiaTheme="minorHAnsi" w:hint="eastAsia"/>
          <w:szCs w:val="21"/>
        </w:rPr>
        <w:t>ども</w:t>
      </w:r>
      <w:r>
        <w:rPr>
          <w:rFonts w:eastAsiaTheme="minorHAnsi" w:hint="eastAsia"/>
          <w:szCs w:val="21"/>
        </w:rPr>
        <w:t>の立場にたって、子どもの成長に最善となるような取組（関わり・配慮）がなされているか</w:t>
      </w:r>
    </w:p>
    <w:p w14:paraId="0078AB30" w14:textId="2BAFEF61" w:rsidR="004A21A5"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0288" behindDoc="0" locked="0" layoutInCell="1" allowOverlap="1" wp14:anchorId="177F14F6" wp14:editId="367D0BFB">
                <wp:simplePos x="0" y="0"/>
                <wp:positionH relativeFrom="column">
                  <wp:posOffset>34290</wp:posOffset>
                </wp:positionH>
                <wp:positionV relativeFrom="paragraph">
                  <wp:posOffset>120649</wp:posOffset>
                </wp:positionV>
                <wp:extent cx="5705475" cy="1304925"/>
                <wp:effectExtent l="0" t="0" r="28575" b="28575"/>
                <wp:wrapNone/>
                <wp:docPr id="325725913" name="テキスト ボックス 12"/>
                <wp:cNvGraphicFramePr/>
                <a:graphic xmlns:a="http://schemas.openxmlformats.org/drawingml/2006/main">
                  <a:graphicData uri="http://schemas.microsoft.com/office/word/2010/wordprocessingShape">
                    <wps:wsp>
                      <wps:cNvSpPr txBox="1"/>
                      <wps:spPr>
                        <a:xfrm>
                          <a:off x="0" y="0"/>
                          <a:ext cx="5705475" cy="1304925"/>
                        </a:xfrm>
                        <a:prstGeom prst="rect">
                          <a:avLst/>
                        </a:prstGeom>
                        <a:solidFill>
                          <a:schemeClr val="lt1"/>
                        </a:solidFill>
                        <a:ln w="6350">
                          <a:solidFill>
                            <a:prstClr val="black"/>
                          </a:solidFill>
                        </a:ln>
                      </wps:spPr>
                      <wps:txbx>
                        <w:txbxContent>
                          <w:p w14:paraId="1BE88C3F" w14:textId="77777777" w:rsidR="003C71EC" w:rsidRDefault="0068103B">
                            <w:r>
                              <w:rPr>
                                <w:rFonts w:hint="eastAsia"/>
                              </w:rPr>
                              <w:t>職員一人ひとりが</w:t>
                            </w:r>
                            <w:r w:rsidR="00461AC6">
                              <w:rPr>
                                <w:rFonts w:hint="eastAsia"/>
                              </w:rPr>
                              <w:t>子どもにとっての最善の利益</w:t>
                            </w:r>
                            <w:r>
                              <w:rPr>
                                <w:rFonts w:hint="eastAsia"/>
                              </w:rPr>
                              <w:t>を常に考えられるよう、研修を行ったり</w:t>
                            </w:r>
                          </w:p>
                          <w:p w14:paraId="7EA2705E" w14:textId="42C1B278" w:rsidR="00A072BB" w:rsidRDefault="0068103B">
                            <w:r>
                              <w:rPr>
                                <w:rFonts w:hint="eastAsia"/>
                              </w:rPr>
                              <w:t>子どもの権利条約の内容を確認したりしている。</w:t>
                            </w:r>
                          </w:p>
                          <w:p w14:paraId="4D113F0B" w14:textId="61018E3B" w:rsidR="0068103B" w:rsidRDefault="0068103B">
                            <w:r>
                              <w:rPr>
                                <w:rFonts w:hint="eastAsia"/>
                              </w:rPr>
                              <w:t>ヒアリングの中で、子どもの人権を尊重することが職員同士の人権尊重にもつながるという園の考えがよく伝わってきた。</w:t>
                            </w:r>
                          </w:p>
                          <w:p w14:paraId="6F15FA07" w14:textId="77777777" w:rsidR="0068103B" w:rsidRDefault="006810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7F14F6" id="_x0000_t202" coordsize="21600,21600" o:spt="202" path="m,l,21600r21600,l21600,xe">
                <v:stroke joinstyle="miter"/>
                <v:path gradientshapeok="t" o:connecttype="rect"/>
              </v:shapetype>
              <v:shape id="テキスト ボックス 12" o:spid="_x0000_s1027" type="#_x0000_t202" style="position:absolute;margin-left:2.7pt;margin-top:9.5pt;width:449.25pt;height:10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5W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" fillcolor="white [3201]" strokeweight=".5pt">
                <v:textbox>
                  <w:txbxContent>
                    <w:p w14:paraId="1BE88C3F" w14:textId="77777777" w:rsidR="003C71EC" w:rsidRDefault="0068103B">
                      <w:r>
                        <w:rPr>
                          <w:rFonts w:hint="eastAsia"/>
                        </w:rPr>
                        <w:t>職員一人ひとりが</w:t>
                      </w:r>
                      <w:r w:rsidR="00461AC6">
                        <w:rPr>
                          <w:rFonts w:hint="eastAsia"/>
                        </w:rPr>
                        <w:t>子どもにとっての最善の利益</w:t>
                      </w:r>
                      <w:r>
                        <w:rPr>
                          <w:rFonts w:hint="eastAsia"/>
                        </w:rPr>
                        <w:t>を常に考えられるよう、研修を行ったり</w:t>
                      </w:r>
                    </w:p>
                    <w:p w14:paraId="7EA2705E" w14:textId="42C1B278" w:rsidR="00A072BB" w:rsidRDefault="0068103B">
                      <w:r>
                        <w:rPr>
                          <w:rFonts w:hint="eastAsia"/>
                        </w:rPr>
                        <w:t>子どもの権利条約の内容を確認したりしている。</w:t>
                      </w:r>
                    </w:p>
                    <w:p w14:paraId="4D113F0B" w14:textId="61018E3B" w:rsidR="0068103B" w:rsidRDefault="0068103B">
                      <w:r>
                        <w:rPr>
                          <w:rFonts w:hint="eastAsia"/>
                        </w:rPr>
                        <w:t>ヒアリングの中で、子どもの人権を尊重することが職員同士の人権尊重にもつながるという園の考えがよく伝わってきた。</w:t>
                      </w:r>
                    </w:p>
                    <w:p w14:paraId="6F15FA07" w14:textId="77777777" w:rsidR="0068103B" w:rsidRDefault="0068103B"/>
                  </w:txbxContent>
                </v:textbox>
              </v:shape>
            </w:pict>
          </mc:Fallback>
        </mc:AlternateContent>
      </w:r>
    </w:p>
    <w:p w14:paraId="153744F6" w14:textId="77777777" w:rsidR="004A21A5" w:rsidRDefault="004A21A5" w:rsidP="00551CA4">
      <w:pPr>
        <w:jc w:val="left"/>
        <w:rPr>
          <w:rFonts w:eastAsiaTheme="minorHAnsi"/>
          <w:szCs w:val="21"/>
        </w:rPr>
      </w:pPr>
    </w:p>
    <w:p w14:paraId="0D4014F1" w14:textId="77777777" w:rsidR="004A21A5" w:rsidRDefault="004A21A5" w:rsidP="00551CA4">
      <w:pPr>
        <w:jc w:val="left"/>
        <w:rPr>
          <w:rFonts w:eastAsiaTheme="minorHAnsi"/>
          <w:szCs w:val="21"/>
        </w:rPr>
      </w:pPr>
    </w:p>
    <w:p w14:paraId="135DD43C" w14:textId="14AEC954" w:rsidR="006C5198" w:rsidRDefault="006C5198" w:rsidP="00551CA4">
      <w:pPr>
        <w:jc w:val="left"/>
        <w:rPr>
          <w:rFonts w:eastAsiaTheme="minorHAnsi"/>
          <w:szCs w:val="21"/>
        </w:rPr>
      </w:pPr>
    </w:p>
    <w:p w14:paraId="719F7FE1" w14:textId="77777777" w:rsidR="00A072BB" w:rsidRDefault="00A072BB" w:rsidP="00551CA4">
      <w:pPr>
        <w:jc w:val="left"/>
        <w:rPr>
          <w:rFonts w:eastAsiaTheme="minorHAnsi"/>
          <w:szCs w:val="21"/>
        </w:rPr>
      </w:pPr>
    </w:p>
    <w:p w14:paraId="212ECE70" w14:textId="77777777" w:rsidR="00A072BB" w:rsidRDefault="00A072BB" w:rsidP="00551CA4">
      <w:pPr>
        <w:jc w:val="left"/>
        <w:rPr>
          <w:rFonts w:eastAsiaTheme="minorHAnsi"/>
          <w:szCs w:val="21"/>
        </w:rPr>
      </w:pPr>
    </w:p>
    <w:p w14:paraId="4781FF8D" w14:textId="77777777" w:rsidR="00A072BB" w:rsidRDefault="00A072BB" w:rsidP="00551CA4">
      <w:pPr>
        <w:jc w:val="left"/>
        <w:rPr>
          <w:rFonts w:eastAsiaTheme="minorHAnsi"/>
          <w:szCs w:val="21"/>
        </w:rPr>
      </w:pPr>
    </w:p>
    <w:p w14:paraId="51E0DF6B" w14:textId="392AAC97" w:rsidR="006C5198" w:rsidRPr="00A27250" w:rsidRDefault="006C5198" w:rsidP="00551CA4">
      <w:pPr>
        <w:jc w:val="left"/>
        <w:rPr>
          <w:rFonts w:eastAsiaTheme="minorHAnsi"/>
          <w:b/>
          <w:bCs/>
          <w:szCs w:val="21"/>
        </w:rPr>
      </w:pPr>
      <w:r w:rsidRPr="0039616D">
        <w:rPr>
          <w:rFonts w:eastAsiaTheme="minorHAnsi" w:hint="eastAsia"/>
          <w:b/>
          <w:bCs/>
          <w:szCs w:val="21"/>
        </w:rPr>
        <w:t>【情報保護】</w:t>
      </w:r>
    </w:p>
    <w:p w14:paraId="3CE456FD" w14:textId="018409E2" w:rsidR="006C5198" w:rsidRDefault="00A072BB" w:rsidP="00551CA4">
      <w:pPr>
        <w:jc w:val="left"/>
        <w:rPr>
          <w:rFonts w:eastAsiaTheme="minorHAnsi"/>
          <w:szCs w:val="21"/>
        </w:rPr>
      </w:pPr>
      <w:r>
        <w:rPr>
          <w:rFonts w:eastAsiaTheme="minorHAnsi" w:hint="eastAsia"/>
          <w:szCs w:val="21"/>
        </w:rPr>
        <w:t>個人情報の保護は適切であるか</w:t>
      </w:r>
    </w:p>
    <w:p w14:paraId="7682FAF3" w14:textId="59ACCBE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1312" behindDoc="0" locked="0" layoutInCell="1" allowOverlap="1" wp14:anchorId="55171065" wp14:editId="6BD9A1D9">
                <wp:simplePos x="0" y="0"/>
                <wp:positionH relativeFrom="column">
                  <wp:posOffset>34290</wp:posOffset>
                </wp:positionH>
                <wp:positionV relativeFrom="paragraph">
                  <wp:posOffset>111125</wp:posOffset>
                </wp:positionV>
                <wp:extent cx="5657850" cy="1181100"/>
                <wp:effectExtent l="0" t="0" r="19050" b="19050"/>
                <wp:wrapNone/>
                <wp:docPr id="766371467" name="テキスト ボックス 13"/>
                <wp:cNvGraphicFramePr/>
                <a:graphic xmlns:a="http://schemas.openxmlformats.org/drawingml/2006/main">
                  <a:graphicData uri="http://schemas.microsoft.com/office/word/2010/wordprocessingShape">
                    <wps:wsp>
                      <wps:cNvSpPr txBox="1"/>
                      <wps:spPr>
                        <a:xfrm>
                          <a:off x="0" y="0"/>
                          <a:ext cx="5657850" cy="1181100"/>
                        </a:xfrm>
                        <a:prstGeom prst="rect">
                          <a:avLst/>
                        </a:prstGeom>
                        <a:solidFill>
                          <a:schemeClr val="lt1"/>
                        </a:solidFill>
                        <a:ln w="6350">
                          <a:solidFill>
                            <a:prstClr val="black"/>
                          </a:solidFill>
                        </a:ln>
                      </wps:spPr>
                      <wps:txbx>
                        <w:txbxContent>
                          <w:p w14:paraId="43AE75A6" w14:textId="10588709" w:rsidR="00A072BB" w:rsidRDefault="004F04A6">
                            <w:r>
                              <w:rPr>
                                <w:rFonts w:hint="eastAsia"/>
                              </w:rPr>
                              <w:t>個人情報保護のマニュアルに基づき、</w:t>
                            </w:r>
                            <w:r w:rsidR="000762D8">
                              <w:rPr>
                                <w:rFonts w:hint="eastAsia"/>
                              </w:rPr>
                              <w:t>個人情報に関する重要書類や緊急連絡表など個人が特定できるような情報や記録は、鍵のかかる場所にて保管している。</w:t>
                            </w:r>
                          </w:p>
                          <w:p w14:paraId="0967EC15" w14:textId="705100CD" w:rsidR="000762D8" w:rsidRDefault="000762D8">
                            <w:r>
                              <w:rPr>
                                <w:rFonts w:hint="eastAsia"/>
                              </w:rPr>
                              <w:t>また「個人情報利用」について、保護者から入所時に同意をもらっている。職員に関しても入職の際「誓約書」を</w:t>
                            </w:r>
                            <w:r w:rsidR="00BE1D87">
                              <w:rPr>
                                <w:rFonts w:hint="eastAsia"/>
                              </w:rPr>
                              <w:t>交わし、定期的に個人情報、法令遵守等の確認を行っている。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71065" id="テキスト ボックス 13" o:spid="_x0000_s1028" type="#_x0000_t202" style="position:absolute;margin-left:2.7pt;margin-top:8.75pt;width:445.5pt;height:9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5wpOgIAAIQEAAAOAAAAZHJzL2Uyb0RvYy54bWysVE1v2zAMvQ/YfxB0XxxnSZo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" fillcolor="white [3201]" strokeweight=".5pt">
                <v:textbox>
                  <w:txbxContent>
                    <w:p w14:paraId="43AE75A6" w14:textId="10588709" w:rsidR="00A072BB" w:rsidRDefault="004F04A6">
                      <w:r>
                        <w:rPr>
                          <w:rFonts w:hint="eastAsia"/>
                        </w:rPr>
                        <w:t>個人情報保護のマニュアルに基づき、</w:t>
                      </w:r>
                      <w:r w:rsidR="000762D8">
                        <w:rPr>
                          <w:rFonts w:hint="eastAsia"/>
                        </w:rPr>
                        <w:t>個人情報に関する重要書類や緊急連絡表など個人が特定できるような情報や記録は、鍵のかかる場所にて保管している。</w:t>
                      </w:r>
                    </w:p>
                    <w:p w14:paraId="0967EC15" w14:textId="705100CD" w:rsidR="000762D8" w:rsidRDefault="000762D8">
                      <w:r>
                        <w:rPr>
                          <w:rFonts w:hint="eastAsia"/>
                        </w:rPr>
                        <w:t>また「個人情報利用」について、保護者から入所時に同意をもらっている。職員に関しても入職の際「誓約書」を</w:t>
                      </w:r>
                      <w:r w:rsidR="00BE1D87">
                        <w:rPr>
                          <w:rFonts w:hint="eastAsia"/>
                        </w:rPr>
                        <w:t>交わし、定期的に個人情報、法令遵守等の確認を行っている。</w:t>
                      </w:r>
                    </w:p>
                  </w:txbxContent>
                </v:textbox>
              </v:shape>
            </w:pict>
          </mc:Fallback>
        </mc:AlternateContent>
      </w:r>
    </w:p>
    <w:p w14:paraId="13E152EB" w14:textId="77777777" w:rsidR="00A072BB" w:rsidRDefault="00A072BB" w:rsidP="00551CA4">
      <w:pPr>
        <w:jc w:val="left"/>
        <w:rPr>
          <w:rFonts w:eastAsiaTheme="minorHAnsi"/>
          <w:szCs w:val="21"/>
        </w:rPr>
      </w:pPr>
    </w:p>
    <w:p w14:paraId="3D3D4990" w14:textId="77777777" w:rsidR="00A072BB" w:rsidRDefault="00A072BB" w:rsidP="00551CA4">
      <w:pPr>
        <w:jc w:val="left"/>
        <w:rPr>
          <w:rFonts w:eastAsiaTheme="minorHAnsi"/>
          <w:szCs w:val="21"/>
        </w:rPr>
      </w:pPr>
    </w:p>
    <w:p w14:paraId="5D705666" w14:textId="77777777" w:rsidR="00A072BB" w:rsidRDefault="00A072BB" w:rsidP="00551CA4">
      <w:pPr>
        <w:jc w:val="left"/>
        <w:rPr>
          <w:rFonts w:eastAsiaTheme="minorHAnsi"/>
          <w:szCs w:val="21"/>
        </w:rPr>
      </w:pPr>
    </w:p>
    <w:p w14:paraId="34A4A9EF" w14:textId="77777777" w:rsidR="00B263CC" w:rsidRDefault="00B263CC" w:rsidP="00551CA4">
      <w:pPr>
        <w:jc w:val="left"/>
        <w:rPr>
          <w:rFonts w:eastAsiaTheme="minorHAnsi"/>
          <w:szCs w:val="21"/>
        </w:rPr>
      </w:pPr>
    </w:p>
    <w:p w14:paraId="2DD0CFF7" w14:textId="77777777" w:rsidR="00B263CC" w:rsidRDefault="00B263CC" w:rsidP="00551CA4">
      <w:pPr>
        <w:jc w:val="left"/>
        <w:rPr>
          <w:rFonts w:eastAsiaTheme="minorHAnsi"/>
          <w:szCs w:val="21"/>
        </w:rPr>
      </w:pPr>
    </w:p>
    <w:p w14:paraId="6F9EE067" w14:textId="77777777" w:rsidR="00E53290" w:rsidRPr="00A27250" w:rsidRDefault="00E53290" w:rsidP="00E53290">
      <w:pPr>
        <w:jc w:val="left"/>
        <w:rPr>
          <w:rFonts w:eastAsiaTheme="minorHAnsi"/>
          <w:b/>
          <w:bCs/>
          <w:szCs w:val="21"/>
        </w:rPr>
      </w:pPr>
      <w:r w:rsidRPr="0039616D">
        <w:rPr>
          <w:rFonts w:eastAsiaTheme="minorHAnsi" w:hint="eastAsia"/>
          <w:b/>
          <w:bCs/>
          <w:szCs w:val="21"/>
        </w:rPr>
        <w:lastRenderedPageBreak/>
        <w:t>【苦情対応】</w:t>
      </w:r>
    </w:p>
    <w:p w14:paraId="795118BD" w14:textId="4C5B3D18" w:rsidR="00E53290" w:rsidRDefault="00E53290" w:rsidP="00B263CC">
      <w:pPr>
        <w:jc w:val="left"/>
        <w:rPr>
          <w:rFonts w:eastAsiaTheme="minorHAnsi"/>
          <w:b/>
          <w:bCs/>
          <w:szCs w:val="21"/>
        </w:rPr>
      </w:pPr>
      <w:r>
        <w:rPr>
          <w:rFonts w:eastAsiaTheme="minorHAnsi" w:hint="eastAsia"/>
          <w:szCs w:val="21"/>
        </w:rPr>
        <w:t>意見や苦情に対して適切に対応できているか</w:t>
      </w:r>
    </w:p>
    <w:p w14:paraId="20DDA7C3" w14:textId="26679059" w:rsidR="00E53290" w:rsidRDefault="00E53290" w:rsidP="00B263CC">
      <w:pPr>
        <w:jc w:val="left"/>
        <w:rPr>
          <w:rFonts w:eastAsiaTheme="minorHAnsi"/>
          <w:b/>
          <w:bCs/>
          <w:szCs w:val="21"/>
        </w:rPr>
      </w:pPr>
      <w:r>
        <w:rPr>
          <w:rFonts w:eastAsiaTheme="minorHAnsi"/>
          <w:noProof/>
          <w:szCs w:val="21"/>
        </w:rPr>
        <mc:AlternateContent>
          <mc:Choice Requires="wps">
            <w:drawing>
              <wp:anchor distT="0" distB="0" distL="114300" distR="114300" simplePos="0" relativeHeight="251662336" behindDoc="0" locked="0" layoutInCell="1" allowOverlap="1" wp14:anchorId="64490E25" wp14:editId="5B51B54E">
                <wp:simplePos x="0" y="0"/>
                <wp:positionH relativeFrom="column">
                  <wp:posOffset>32385</wp:posOffset>
                </wp:positionH>
                <wp:positionV relativeFrom="paragraph">
                  <wp:posOffset>4445</wp:posOffset>
                </wp:positionV>
                <wp:extent cx="5509260" cy="1013460"/>
                <wp:effectExtent l="0" t="0" r="15240" b="15240"/>
                <wp:wrapNone/>
                <wp:docPr id="677136141" name="テキスト ボックス 14"/>
                <wp:cNvGraphicFramePr/>
                <a:graphic xmlns:a="http://schemas.openxmlformats.org/drawingml/2006/main">
                  <a:graphicData uri="http://schemas.microsoft.com/office/word/2010/wordprocessingShape">
                    <wps:wsp>
                      <wps:cNvSpPr txBox="1"/>
                      <wps:spPr>
                        <a:xfrm>
                          <a:off x="0" y="0"/>
                          <a:ext cx="5509260" cy="1013460"/>
                        </a:xfrm>
                        <a:prstGeom prst="rect">
                          <a:avLst/>
                        </a:prstGeom>
                        <a:solidFill>
                          <a:schemeClr val="lt1"/>
                        </a:solidFill>
                        <a:ln w="6350">
                          <a:solidFill>
                            <a:prstClr val="black"/>
                          </a:solidFill>
                        </a:ln>
                      </wps:spPr>
                      <wps:txbx>
                        <w:txbxContent>
                          <w:p w14:paraId="6121AE9D" w14:textId="54405DD8" w:rsidR="00BE1D87" w:rsidRDefault="00BE1D87">
                            <w:r>
                              <w:rPr>
                                <w:rFonts w:hint="eastAsia"/>
                              </w:rPr>
                              <w:t>入所時、園生活説明会などで「苦情</w:t>
                            </w:r>
                            <w:r w:rsidR="00F11B66">
                              <w:rPr>
                                <w:rFonts w:hint="eastAsia"/>
                              </w:rPr>
                              <w:t>相談窓口</w:t>
                            </w:r>
                            <w:r>
                              <w:rPr>
                                <w:rFonts w:hint="eastAsia"/>
                              </w:rPr>
                              <w:t>システム」について説明を行っている。</w:t>
                            </w:r>
                            <w:r w:rsidR="00F11B66">
                              <w:rPr>
                                <w:rFonts w:hint="eastAsia"/>
                              </w:rPr>
                              <w:t>意見箱の設置、ご意見、ご要望解決システムのフローチャートを園内にて掲示案内している。</w:t>
                            </w:r>
                          </w:p>
                          <w:p w14:paraId="386B5435" w14:textId="1619BE36" w:rsidR="00F11B66" w:rsidRDefault="00F11B66">
                            <w:r>
                              <w:rPr>
                                <w:rFonts w:hint="eastAsia"/>
                              </w:rPr>
                              <w:t>保護者よりいただいたご意見に関しては迅速に対応し、職員間で共有する場を設けている。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90E25" id="テキスト ボックス 14" o:spid="_x0000_s1029" type="#_x0000_t202" style="position:absolute;margin-left:2.55pt;margin-top:.35pt;width:433.8pt;height:7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" fillcolor="white [3201]" strokeweight=".5pt">
                <v:textbox>
                  <w:txbxContent>
                    <w:p w14:paraId="6121AE9D" w14:textId="54405DD8" w:rsidR="00BE1D87" w:rsidRDefault="00BE1D87">
                      <w:r>
                        <w:rPr>
                          <w:rFonts w:hint="eastAsia"/>
                        </w:rPr>
                        <w:t>入所時、園生活説明会などで「苦情</w:t>
                      </w:r>
                      <w:r w:rsidR="00F11B66">
                        <w:rPr>
                          <w:rFonts w:hint="eastAsia"/>
                        </w:rPr>
                        <w:t>相談窓口</w:t>
                      </w:r>
                      <w:r>
                        <w:rPr>
                          <w:rFonts w:hint="eastAsia"/>
                        </w:rPr>
                        <w:t>システム」について説明を行っている。</w:t>
                      </w:r>
                      <w:r w:rsidR="00F11B66">
                        <w:rPr>
                          <w:rFonts w:hint="eastAsia"/>
                        </w:rPr>
                        <w:t>意見箱の設置、ご意見、ご要望解決システムのフローチャートを園内にて掲示案内している。</w:t>
                      </w:r>
                    </w:p>
                    <w:p w14:paraId="386B5435" w14:textId="1619BE36" w:rsidR="00F11B66" w:rsidRDefault="00F11B66">
                      <w:r>
                        <w:rPr>
                          <w:rFonts w:hint="eastAsia"/>
                        </w:rPr>
                        <w:t>保護者よりいただいたご意見に関しては迅速に対応し、職員間で共有する場を設けている。</w:t>
                      </w:r>
                    </w:p>
                  </w:txbxContent>
                </v:textbox>
              </v:shape>
            </w:pict>
          </mc:Fallback>
        </mc:AlternateContent>
      </w:r>
    </w:p>
    <w:p w14:paraId="3EEDE1BE" w14:textId="79140EE0" w:rsidR="00E53290" w:rsidRDefault="00E53290" w:rsidP="00B263CC">
      <w:pPr>
        <w:jc w:val="left"/>
        <w:rPr>
          <w:rFonts w:eastAsiaTheme="minorHAnsi"/>
          <w:b/>
          <w:bCs/>
          <w:szCs w:val="21"/>
        </w:rPr>
      </w:pPr>
    </w:p>
    <w:p w14:paraId="02A11E90" w14:textId="5AF23B79" w:rsidR="00E53290" w:rsidRDefault="00E53290" w:rsidP="00B263CC">
      <w:pPr>
        <w:jc w:val="left"/>
        <w:rPr>
          <w:rFonts w:eastAsiaTheme="minorHAnsi"/>
          <w:b/>
          <w:bCs/>
          <w:szCs w:val="21"/>
        </w:rPr>
      </w:pPr>
    </w:p>
    <w:p w14:paraId="74BDD9CF" w14:textId="77777777" w:rsidR="00E53290" w:rsidRDefault="00E53290" w:rsidP="00B263CC">
      <w:pPr>
        <w:jc w:val="left"/>
        <w:rPr>
          <w:rFonts w:eastAsiaTheme="minorHAnsi"/>
          <w:b/>
          <w:bCs/>
          <w:szCs w:val="21"/>
        </w:rPr>
      </w:pPr>
    </w:p>
    <w:p w14:paraId="06B5934A" w14:textId="77777777" w:rsidR="00F11B66" w:rsidRDefault="00F11B66" w:rsidP="00B263CC">
      <w:pPr>
        <w:jc w:val="left"/>
        <w:rPr>
          <w:rFonts w:eastAsiaTheme="minorHAnsi"/>
          <w:b/>
          <w:bCs/>
          <w:szCs w:val="21"/>
        </w:rPr>
      </w:pPr>
    </w:p>
    <w:p w14:paraId="574F65C8" w14:textId="73AB1E48" w:rsidR="00B263CC" w:rsidRPr="00B263CC" w:rsidRDefault="00B263CC" w:rsidP="00B263CC">
      <w:pPr>
        <w:jc w:val="left"/>
        <w:rPr>
          <w:rFonts w:eastAsiaTheme="minorHAnsi"/>
          <w:b/>
          <w:bCs/>
          <w:szCs w:val="21"/>
        </w:rPr>
      </w:pPr>
      <w:r w:rsidRPr="0039616D">
        <w:rPr>
          <w:rFonts w:eastAsiaTheme="minorHAnsi" w:hint="eastAsia"/>
          <w:b/>
          <w:bCs/>
          <w:szCs w:val="21"/>
        </w:rPr>
        <w:t>【保健・衛生】</w:t>
      </w:r>
    </w:p>
    <w:p w14:paraId="1C0090AF" w14:textId="11E713F5" w:rsidR="00B263CC" w:rsidRPr="00B263CC" w:rsidRDefault="00B263CC" w:rsidP="00B263CC">
      <w:pPr>
        <w:jc w:val="left"/>
        <w:rPr>
          <w:rFonts w:eastAsiaTheme="minorHAnsi"/>
          <w:szCs w:val="21"/>
        </w:rPr>
      </w:pPr>
      <w:r w:rsidRPr="00B263CC">
        <w:rPr>
          <w:rFonts w:eastAsiaTheme="minorHAnsi" w:hint="eastAsia"/>
          <w:szCs w:val="21"/>
        </w:rPr>
        <w:t>園児の感染症等の情報提供、日常の健康観察や感染症の拡大防止等の取り組みがなされているか</w:t>
      </w:r>
    </w:p>
    <w:p w14:paraId="180DC757" w14:textId="322FF7B6" w:rsidR="00A072BB" w:rsidRDefault="00E53290" w:rsidP="00551CA4">
      <w:pPr>
        <w:jc w:val="left"/>
        <w:rPr>
          <w:rFonts w:eastAsiaTheme="minorHAnsi"/>
          <w:szCs w:val="21"/>
        </w:rPr>
      </w:pPr>
      <w:r w:rsidRPr="00B263CC">
        <w:rPr>
          <w:rFonts w:eastAsiaTheme="minorHAnsi"/>
          <w:b/>
          <w:bCs/>
          <w:noProof/>
          <w:szCs w:val="21"/>
        </w:rPr>
        <mc:AlternateContent>
          <mc:Choice Requires="wps">
            <w:drawing>
              <wp:anchor distT="0" distB="0" distL="114300" distR="114300" simplePos="0" relativeHeight="251670528" behindDoc="0" locked="0" layoutInCell="1" allowOverlap="1" wp14:anchorId="630F28C4" wp14:editId="3EEB1527">
                <wp:simplePos x="0" y="0"/>
                <wp:positionH relativeFrom="column">
                  <wp:posOffset>32385</wp:posOffset>
                </wp:positionH>
                <wp:positionV relativeFrom="paragraph">
                  <wp:posOffset>4445</wp:posOffset>
                </wp:positionV>
                <wp:extent cx="5520690" cy="1571625"/>
                <wp:effectExtent l="0" t="0" r="22860" b="28575"/>
                <wp:wrapNone/>
                <wp:docPr id="389188049" name="テキスト ボックス 15"/>
                <wp:cNvGraphicFramePr/>
                <a:graphic xmlns:a="http://schemas.openxmlformats.org/drawingml/2006/main">
                  <a:graphicData uri="http://schemas.microsoft.com/office/word/2010/wordprocessingShape">
                    <wps:wsp>
                      <wps:cNvSpPr txBox="1"/>
                      <wps:spPr>
                        <a:xfrm>
                          <a:off x="0" y="0"/>
                          <a:ext cx="5520690" cy="1571625"/>
                        </a:xfrm>
                        <a:prstGeom prst="rect">
                          <a:avLst/>
                        </a:prstGeom>
                        <a:solidFill>
                          <a:schemeClr val="lt1"/>
                        </a:solidFill>
                        <a:ln w="6350">
                          <a:solidFill>
                            <a:prstClr val="black"/>
                          </a:solidFill>
                        </a:ln>
                      </wps:spPr>
                      <wps:txbx>
                        <w:txbxContent>
                          <w:p w14:paraId="5B4E4D88" w14:textId="6FCED258" w:rsidR="00B263CC" w:rsidRDefault="004E7E36" w:rsidP="00B263CC">
                            <w:r>
                              <w:rPr>
                                <w:rFonts w:hint="eastAsia"/>
                              </w:rPr>
                              <w:t>マニュアルに基づき</w:t>
                            </w:r>
                            <w:r w:rsidR="007E7DA0">
                              <w:rPr>
                                <w:rFonts w:hint="eastAsia"/>
                              </w:rPr>
                              <w:t>職員間で話し合いながら</w:t>
                            </w:r>
                            <w:r w:rsidR="00EE3DE1">
                              <w:rPr>
                                <w:rFonts w:hint="eastAsia"/>
                              </w:rPr>
                              <w:t>保健計画を策定し</w:t>
                            </w:r>
                            <w:r w:rsidR="007E7DA0">
                              <w:rPr>
                                <w:rFonts w:hint="eastAsia"/>
                              </w:rPr>
                              <w:t>ている。保育室内では、空調を適切に使用し、温度や湿度の管理に留意しながら子ども一人ひとりの体調に応じた健康管理を行っている。また、感染症予防や健康に関する情報はアプリを通して保護者と共有し、日々の連携を大切にしている。</w:t>
                            </w:r>
                          </w:p>
                          <w:p w14:paraId="74B2A300" w14:textId="210A8B81" w:rsidR="00EE3DE1" w:rsidRDefault="00EE3DE1" w:rsidP="00B26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28C4" id="テキスト ボックス 15" o:spid="_x0000_s1030" type="#_x0000_t202" style="position:absolute;margin-left:2.55pt;margin-top:.35pt;width:434.7pt;height:1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" fillcolor="white [3201]" strokeweight=".5pt">
                <v:textbox>
                  <w:txbxContent>
                    <w:p w14:paraId="5B4E4D88" w14:textId="6FCED258" w:rsidR="00B263CC" w:rsidRDefault="004E7E36" w:rsidP="00B263CC">
                      <w:r>
                        <w:rPr>
                          <w:rFonts w:hint="eastAsia"/>
                        </w:rPr>
                        <w:t>マニュアルに基づき</w:t>
                      </w:r>
                      <w:r w:rsidR="007E7DA0">
                        <w:rPr>
                          <w:rFonts w:hint="eastAsia"/>
                        </w:rPr>
                        <w:t>職員間で話し合いながら</w:t>
                      </w:r>
                      <w:r w:rsidR="00EE3DE1">
                        <w:rPr>
                          <w:rFonts w:hint="eastAsia"/>
                        </w:rPr>
                        <w:t>保健計画を策定し</w:t>
                      </w:r>
                      <w:r w:rsidR="007E7DA0">
                        <w:rPr>
                          <w:rFonts w:hint="eastAsia"/>
                        </w:rPr>
                        <w:t>ている。保育室内では、空調を適切に使用し、温度や湿度の管理に留意しながら子ども一人ひとりの体調に応じた健康管理を行っている。また、感染症予防や健康に関する情報はアプリを通して保護者と共有し、日々の連携を大切にしている。</w:t>
                      </w:r>
                    </w:p>
                    <w:p w14:paraId="74B2A300" w14:textId="210A8B81" w:rsidR="00EE3DE1" w:rsidRDefault="00EE3DE1" w:rsidP="00B263CC"/>
                  </w:txbxContent>
                </v:textbox>
              </v:shape>
            </w:pict>
          </mc:Fallback>
        </mc:AlternateContent>
      </w:r>
    </w:p>
    <w:p w14:paraId="4D285FD1" w14:textId="77777777" w:rsidR="00A072BB" w:rsidRDefault="00A072BB" w:rsidP="00551CA4">
      <w:pPr>
        <w:jc w:val="left"/>
        <w:rPr>
          <w:rFonts w:eastAsiaTheme="minorHAnsi"/>
          <w:szCs w:val="21"/>
        </w:rPr>
      </w:pPr>
    </w:p>
    <w:p w14:paraId="4ED48B33" w14:textId="77777777" w:rsidR="00A072BB" w:rsidRDefault="00A072BB" w:rsidP="00551CA4">
      <w:pPr>
        <w:jc w:val="left"/>
        <w:rPr>
          <w:rFonts w:eastAsiaTheme="minorHAnsi"/>
          <w:szCs w:val="21"/>
        </w:rPr>
      </w:pPr>
    </w:p>
    <w:p w14:paraId="3318559B" w14:textId="77777777" w:rsidR="00E53290" w:rsidRDefault="00E53290" w:rsidP="00551CA4">
      <w:pPr>
        <w:jc w:val="left"/>
        <w:rPr>
          <w:rFonts w:eastAsiaTheme="minorHAnsi"/>
          <w:szCs w:val="21"/>
        </w:rPr>
      </w:pPr>
    </w:p>
    <w:p w14:paraId="50CB1271" w14:textId="77777777" w:rsidR="00E53290" w:rsidRDefault="00E53290" w:rsidP="00551CA4">
      <w:pPr>
        <w:jc w:val="left"/>
        <w:rPr>
          <w:rFonts w:eastAsiaTheme="minorHAnsi"/>
          <w:szCs w:val="21"/>
        </w:rPr>
      </w:pPr>
    </w:p>
    <w:p w14:paraId="19FC3CA2" w14:textId="77777777" w:rsidR="00E53290" w:rsidRDefault="00E53290" w:rsidP="00551CA4">
      <w:pPr>
        <w:jc w:val="left"/>
        <w:rPr>
          <w:rFonts w:eastAsiaTheme="minorHAnsi"/>
          <w:szCs w:val="21"/>
        </w:rPr>
      </w:pPr>
    </w:p>
    <w:p w14:paraId="16D5AE80" w14:textId="77777777" w:rsidR="00E53290" w:rsidRDefault="00E53290" w:rsidP="00551CA4">
      <w:pPr>
        <w:jc w:val="left"/>
        <w:rPr>
          <w:rFonts w:eastAsiaTheme="minorHAnsi"/>
          <w:szCs w:val="21"/>
        </w:rPr>
      </w:pPr>
    </w:p>
    <w:p w14:paraId="4D22BCEB" w14:textId="77777777" w:rsidR="008E50D6" w:rsidRDefault="008E50D6" w:rsidP="00551CA4">
      <w:pPr>
        <w:jc w:val="left"/>
        <w:rPr>
          <w:rFonts w:eastAsiaTheme="minorHAnsi"/>
          <w:b/>
          <w:bCs/>
          <w:szCs w:val="21"/>
        </w:rPr>
      </w:pPr>
      <w:bookmarkStart w:id="0" w:name="_Hlk210656748"/>
    </w:p>
    <w:p w14:paraId="167C7D55" w14:textId="6E68FF9B" w:rsidR="006C5198" w:rsidRPr="00A27250" w:rsidRDefault="006C5198" w:rsidP="00551CA4">
      <w:pPr>
        <w:jc w:val="left"/>
        <w:rPr>
          <w:rFonts w:eastAsiaTheme="minorHAnsi"/>
          <w:b/>
          <w:bCs/>
          <w:szCs w:val="21"/>
        </w:rPr>
      </w:pPr>
      <w:r w:rsidRPr="0039616D">
        <w:rPr>
          <w:rFonts w:eastAsiaTheme="minorHAnsi" w:hint="eastAsia"/>
          <w:b/>
          <w:bCs/>
          <w:szCs w:val="21"/>
        </w:rPr>
        <w:t>【安全】</w:t>
      </w:r>
    </w:p>
    <w:p w14:paraId="2D58C3CE" w14:textId="542D5D2E" w:rsidR="00A27250" w:rsidRDefault="00D261EC" w:rsidP="00551CA4">
      <w:pPr>
        <w:jc w:val="left"/>
        <w:rPr>
          <w:rFonts w:eastAsiaTheme="minorHAnsi"/>
          <w:szCs w:val="21"/>
        </w:rPr>
      </w:pPr>
      <w:r>
        <w:rPr>
          <w:rFonts w:eastAsiaTheme="minorHAnsi" w:hint="eastAsia"/>
          <w:szCs w:val="21"/>
        </w:rPr>
        <w:t>救急・防犯・避難訓練等を通して、職員・園児の安全対応能力の向上を図るための取り組みがなされているか</w:t>
      </w:r>
    </w:p>
    <w:p w14:paraId="5A70B458" w14:textId="7F319CC9"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3360" behindDoc="0" locked="0" layoutInCell="1" allowOverlap="1" wp14:anchorId="67537E4C" wp14:editId="72FAE09A">
                <wp:simplePos x="0" y="0"/>
                <wp:positionH relativeFrom="column">
                  <wp:posOffset>47625</wp:posOffset>
                </wp:positionH>
                <wp:positionV relativeFrom="paragraph">
                  <wp:posOffset>126366</wp:posOffset>
                </wp:positionV>
                <wp:extent cx="5505450" cy="1150620"/>
                <wp:effectExtent l="0" t="0" r="19050" b="11430"/>
                <wp:wrapNone/>
                <wp:docPr id="1132223198" name="テキスト ボックス 15"/>
                <wp:cNvGraphicFramePr/>
                <a:graphic xmlns:a="http://schemas.openxmlformats.org/drawingml/2006/main">
                  <a:graphicData uri="http://schemas.microsoft.com/office/word/2010/wordprocessingShape">
                    <wps:wsp>
                      <wps:cNvSpPr txBox="1"/>
                      <wps:spPr>
                        <a:xfrm>
                          <a:off x="0" y="0"/>
                          <a:ext cx="5505450" cy="1150620"/>
                        </a:xfrm>
                        <a:prstGeom prst="rect">
                          <a:avLst/>
                        </a:prstGeom>
                        <a:solidFill>
                          <a:schemeClr val="lt1"/>
                        </a:solidFill>
                        <a:ln w="6350">
                          <a:solidFill>
                            <a:prstClr val="black"/>
                          </a:solidFill>
                        </a:ln>
                      </wps:spPr>
                      <wps:txbx>
                        <w:txbxContent>
                          <w:p w14:paraId="4CF7DC46" w14:textId="48D9CF7A" w:rsidR="00A072BB" w:rsidRDefault="00023E6A">
                            <w:r>
                              <w:rPr>
                                <w:rFonts w:hint="eastAsia"/>
                              </w:rPr>
                              <w:t>水あそびや交通、家庭での安全を織り込んだ安全計画を策</w:t>
                            </w:r>
                            <w:r w:rsidR="004E7E36">
                              <w:rPr>
                                <w:rFonts w:hint="eastAsia"/>
                              </w:rPr>
                              <w:t>している。</w:t>
                            </w:r>
                            <w:r w:rsidR="00F21507">
                              <w:rPr>
                                <w:rFonts w:hint="eastAsia"/>
                              </w:rPr>
                              <w:t>毎月の避難訓練も</w:t>
                            </w:r>
                            <w:r>
                              <w:rPr>
                                <w:rFonts w:hint="eastAsia"/>
                              </w:rPr>
                              <w:t>さまざまな</w:t>
                            </w:r>
                            <w:r w:rsidR="00F21507">
                              <w:rPr>
                                <w:rFonts w:hint="eastAsia"/>
                              </w:rPr>
                              <w:t>災害を想定して行っている。</w:t>
                            </w:r>
                          </w:p>
                          <w:p w14:paraId="4668E750" w14:textId="227D22DE" w:rsidR="00F21507" w:rsidRDefault="00F21507">
                            <w:r>
                              <w:rPr>
                                <w:rFonts w:hint="eastAsia"/>
                              </w:rPr>
                              <w:t>職員</w:t>
                            </w:r>
                            <w:r w:rsidR="008E50D6">
                              <w:rPr>
                                <w:rFonts w:hint="eastAsia"/>
                              </w:rPr>
                              <w:t>会議</w:t>
                            </w:r>
                            <w:r>
                              <w:rPr>
                                <w:rFonts w:hint="eastAsia"/>
                              </w:rPr>
                              <w:t>などで安全意識を確認</w:t>
                            </w:r>
                            <w:r w:rsidR="008E50D6">
                              <w:rPr>
                                <w:rFonts w:hint="eastAsia"/>
                              </w:rPr>
                              <w:t>したり、ヒヤリハットを作成、分析、</w:t>
                            </w:r>
                            <w:r w:rsidR="004E7E36">
                              <w:rPr>
                                <w:rFonts w:hint="eastAsia"/>
                              </w:rPr>
                              <w:t>職員間で</w:t>
                            </w:r>
                            <w:r w:rsidR="008E50D6">
                              <w:rPr>
                                <w:rFonts w:hint="eastAsia"/>
                              </w:rPr>
                              <w:t>共有したりして事故防止につとめている。</w:t>
                            </w:r>
                          </w:p>
                          <w:p w14:paraId="6C91C917" w14:textId="7C8DD976" w:rsidR="008E50D6" w:rsidRPr="008E50D6" w:rsidRDefault="008E5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37E4C" id="_x0000_s1031" type="#_x0000_t202" style="position:absolute;margin-left:3.75pt;margin-top:9.95pt;width:433.5pt;height:90.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" fillcolor="white [3201]" strokeweight=".5pt">
                <v:textbox>
                  <w:txbxContent>
                    <w:p w14:paraId="4CF7DC46" w14:textId="48D9CF7A" w:rsidR="00A072BB" w:rsidRDefault="00023E6A">
                      <w:r>
                        <w:rPr>
                          <w:rFonts w:hint="eastAsia"/>
                        </w:rPr>
                        <w:t>水あそびや交通、家庭での安全を織り込んだ安全計画を策</w:t>
                      </w:r>
                      <w:r w:rsidR="004E7E36">
                        <w:rPr>
                          <w:rFonts w:hint="eastAsia"/>
                        </w:rPr>
                        <w:t>している。</w:t>
                      </w:r>
                      <w:r w:rsidR="00F21507">
                        <w:rPr>
                          <w:rFonts w:hint="eastAsia"/>
                        </w:rPr>
                        <w:t>毎月の避難訓練も</w:t>
                      </w:r>
                      <w:r>
                        <w:rPr>
                          <w:rFonts w:hint="eastAsia"/>
                        </w:rPr>
                        <w:t>さまざまな</w:t>
                      </w:r>
                      <w:r w:rsidR="00F21507">
                        <w:rPr>
                          <w:rFonts w:hint="eastAsia"/>
                        </w:rPr>
                        <w:t>災害を想定して行っている。</w:t>
                      </w:r>
                    </w:p>
                    <w:p w14:paraId="4668E750" w14:textId="227D22DE" w:rsidR="00F21507" w:rsidRDefault="00F21507">
                      <w:r>
                        <w:rPr>
                          <w:rFonts w:hint="eastAsia"/>
                        </w:rPr>
                        <w:t>職員</w:t>
                      </w:r>
                      <w:r w:rsidR="008E50D6">
                        <w:rPr>
                          <w:rFonts w:hint="eastAsia"/>
                        </w:rPr>
                        <w:t>会議</w:t>
                      </w:r>
                      <w:r>
                        <w:rPr>
                          <w:rFonts w:hint="eastAsia"/>
                        </w:rPr>
                        <w:t>などで安全意識を確認</w:t>
                      </w:r>
                      <w:r w:rsidR="008E50D6">
                        <w:rPr>
                          <w:rFonts w:hint="eastAsia"/>
                        </w:rPr>
                        <w:t>したり、ヒヤリハットを作成、分析、</w:t>
                      </w:r>
                      <w:r w:rsidR="004E7E36">
                        <w:rPr>
                          <w:rFonts w:hint="eastAsia"/>
                        </w:rPr>
                        <w:t>職員間で</w:t>
                      </w:r>
                      <w:r w:rsidR="008E50D6">
                        <w:rPr>
                          <w:rFonts w:hint="eastAsia"/>
                        </w:rPr>
                        <w:t>共有したりして事故防止につとめている。</w:t>
                      </w:r>
                    </w:p>
                    <w:p w14:paraId="6C91C917" w14:textId="7C8DD976" w:rsidR="008E50D6" w:rsidRPr="008E50D6" w:rsidRDefault="008E50D6"/>
                  </w:txbxContent>
                </v:textbox>
              </v:shape>
            </w:pict>
          </mc:Fallback>
        </mc:AlternateContent>
      </w:r>
    </w:p>
    <w:p w14:paraId="585AA1B3" w14:textId="77777777" w:rsidR="00A072BB" w:rsidRDefault="00A072BB" w:rsidP="00551CA4">
      <w:pPr>
        <w:jc w:val="left"/>
        <w:rPr>
          <w:rFonts w:eastAsiaTheme="minorHAnsi"/>
          <w:szCs w:val="21"/>
        </w:rPr>
      </w:pPr>
    </w:p>
    <w:bookmarkEnd w:id="0"/>
    <w:p w14:paraId="46D0F108" w14:textId="77777777" w:rsidR="00A072BB" w:rsidRDefault="00A072BB" w:rsidP="00551CA4">
      <w:pPr>
        <w:jc w:val="left"/>
        <w:rPr>
          <w:rFonts w:eastAsiaTheme="minorHAnsi"/>
          <w:szCs w:val="21"/>
        </w:rPr>
      </w:pPr>
    </w:p>
    <w:p w14:paraId="2F39EF3E" w14:textId="77777777" w:rsidR="00A072BB" w:rsidRDefault="00A072BB" w:rsidP="00551CA4">
      <w:pPr>
        <w:jc w:val="left"/>
        <w:rPr>
          <w:rFonts w:eastAsiaTheme="minorHAnsi"/>
          <w:szCs w:val="21"/>
        </w:rPr>
      </w:pPr>
    </w:p>
    <w:p w14:paraId="643735EF" w14:textId="77777777" w:rsidR="00A072BB" w:rsidRDefault="00A072BB" w:rsidP="00551CA4">
      <w:pPr>
        <w:jc w:val="left"/>
        <w:rPr>
          <w:rFonts w:eastAsiaTheme="minorHAnsi"/>
          <w:szCs w:val="21"/>
        </w:rPr>
      </w:pPr>
    </w:p>
    <w:p w14:paraId="08C69882" w14:textId="77777777" w:rsidR="00D261EC" w:rsidRDefault="00D261EC" w:rsidP="00551CA4">
      <w:pPr>
        <w:jc w:val="left"/>
        <w:rPr>
          <w:rFonts w:eastAsiaTheme="minorHAnsi"/>
          <w:szCs w:val="21"/>
        </w:rPr>
      </w:pPr>
    </w:p>
    <w:p w14:paraId="15D5414B" w14:textId="77777777" w:rsidR="008E50D6" w:rsidRDefault="008E50D6" w:rsidP="00551CA4">
      <w:pPr>
        <w:jc w:val="left"/>
        <w:rPr>
          <w:rFonts w:eastAsiaTheme="minorHAnsi"/>
          <w:szCs w:val="21"/>
        </w:rPr>
      </w:pPr>
    </w:p>
    <w:p w14:paraId="753FE0CA" w14:textId="06A0DA90" w:rsidR="006C5198" w:rsidRPr="00A27250" w:rsidRDefault="006C5198" w:rsidP="00551CA4">
      <w:pPr>
        <w:jc w:val="left"/>
        <w:rPr>
          <w:rFonts w:eastAsiaTheme="minorHAnsi"/>
          <w:b/>
          <w:bCs/>
          <w:szCs w:val="21"/>
        </w:rPr>
      </w:pPr>
      <w:r w:rsidRPr="0039616D">
        <w:rPr>
          <w:rFonts w:eastAsiaTheme="minorHAnsi" w:hint="eastAsia"/>
          <w:b/>
          <w:bCs/>
          <w:szCs w:val="21"/>
        </w:rPr>
        <w:t>【運営】</w:t>
      </w:r>
    </w:p>
    <w:p w14:paraId="29B93CCC" w14:textId="48E724BA" w:rsidR="006C5198" w:rsidRDefault="00D261EC" w:rsidP="00551CA4">
      <w:pPr>
        <w:jc w:val="left"/>
        <w:rPr>
          <w:rFonts w:eastAsiaTheme="minorHAnsi"/>
          <w:szCs w:val="21"/>
        </w:rPr>
      </w:pPr>
      <w:r>
        <w:rPr>
          <w:rFonts w:eastAsiaTheme="minorHAnsi" w:hint="eastAsia"/>
          <w:szCs w:val="21"/>
        </w:rPr>
        <w:t>施設・設備の環境や管理等、運営は適切になされているか</w:t>
      </w:r>
    </w:p>
    <w:p w14:paraId="2FA16479" w14:textId="3E69B023" w:rsidR="006C5198"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4384" behindDoc="0" locked="0" layoutInCell="1" allowOverlap="1" wp14:anchorId="779705A1" wp14:editId="63DDE574">
                <wp:simplePos x="0" y="0"/>
                <wp:positionH relativeFrom="column">
                  <wp:posOffset>43815</wp:posOffset>
                </wp:positionH>
                <wp:positionV relativeFrom="paragraph">
                  <wp:posOffset>120650</wp:posOffset>
                </wp:positionV>
                <wp:extent cx="5591175" cy="1123950"/>
                <wp:effectExtent l="0" t="0" r="28575" b="19050"/>
                <wp:wrapNone/>
                <wp:docPr id="778063653" name="テキスト ボックス 16"/>
                <wp:cNvGraphicFramePr/>
                <a:graphic xmlns:a="http://schemas.openxmlformats.org/drawingml/2006/main">
                  <a:graphicData uri="http://schemas.microsoft.com/office/word/2010/wordprocessingShape">
                    <wps:wsp>
                      <wps:cNvSpPr txBox="1"/>
                      <wps:spPr>
                        <a:xfrm>
                          <a:off x="0" y="0"/>
                          <a:ext cx="5591175" cy="1123950"/>
                        </a:xfrm>
                        <a:prstGeom prst="rect">
                          <a:avLst/>
                        </a:prstGeom>
                        <a:solidFill>
                          <a:schemeClr val="lt1"/>
                        </a:solidFill>
                        <a:ln w="6350">
                          <a:solidFill>
                            <a:prstClr val="black"/>
                          </a:solidFill>
                        </a:ln>
                      </wps:spPr>
                      <wps:txbx>
                        <w:txbxContent>
                          <w:p w14:paraId="5F3BFE69" w14:textId="6CE5C025" w:rsidR="00A072BB" w:rsidRDefault="008E50D6">
                            <w:r>
                              <w:rPr>
                                <w:rFonts w:hint="eastAsia"/>
                              </w:rPr>
                              <w:t>子どもたちが安心、安全に生活できるよう、保育教諭の配置基準や建物の設置基準を遵守し</w:t>
                            </w:r>
                            <w:r w:rsidR="009E7B3A">
                              <w:rPr>
                                <w:rFonts w:hint="eastAsia"/>
                              </w:rPr>
                              <w:t>運営している。</w:t>
                            </w:r>
                          </w:p>
                          <w:p w14:paraId="10404F59" w14:textId="494256B3" w:rsidR="009E7B3A" w:rsidRDefault="00E11147">
                            <w:r>
                              <w:rPr>
                                <w:rFonts w:hint="eastAsia"/>
                              </w:rPr>
                              <w:t>チェックリストに沿って</w:t>
                            </w:r>
                            <w:r w:rsidR="009E7B3A">
                              <w:rPr>
                                <w:rFonts w:hint="eastAsia"/>
                              </w:rPr>
                              <w:t>園内外の安全</w:t>
                            </w:r>
                            <w:r>
                              <w:rPr>
                                <w:rFonts w:hint="eastAsia"/>
                              </w:rPr>
                              <w:t>点検を行い、気づいたことがあれば小さなことでも確認し必要に応じて修繕を実施することで、安全管理につとめている。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705A1" id="テキスト ボックス 16" o:spid="_x0000_s1032" type="#_x0000_t202" style="position:absolute;margin-left:3.45pt;margin-top:9.5pt;width:440.25pt;height:8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" fillcolor="white [3201]" strokeweight=".5pt">
                <v:textbox>
                  <w:txbxContent>
                    <w:p w14:paraId="5F3BFE69" w14:textId="6CE5C025" w:rsidR="00A072BB" w:rsidRDefault="008E50D6">
                      <w:r>
                        <w:rPr>
                          <w:rFonts w:hint="eastAsia"/>
                        </w:rPr>
                        <w:t>子どもたちが安心、安全に生活できるよう、保育教諭の配置基準や建物の設置基準を遵守し</w:t>
                      </w:r>
                      <w:r w:rsidR="009E7B3A">
                        <w:rPr>
                          <w:rFonts w:hint="eastAsia"/>
                        </w:rPr>
                        <w:t>運営している。</w:t>
                      </w:r>
                    </w:p>
                    <w:p w14:paraId="10404F59" w14:textId="494256B3" w:rsidR="009E7B3A" w:rsidRDefault="00E11147">
                      <w:r>
                        <w:rPr>
                          <w:rFonts w:hint="eastAsia"/>
                        </w:rPr>
                        <w:t>チェックリストに沿って</w:t>
                      </w:r>
                      <w:r w:rsidR="009E7B3A">
                        <w:rPr>
                          <w:rFonts w:hint="eastAsia"/>
                        </w:rPr>
                        <w:t>園内外の安全</w:t>
                      </w:r>
                      <w:r>
                        <w:rPr>
                          <w:rFonts w:hint="eastAsia"/>
                        </w:rPr>
                        <w:t>点検を行い、気づいたことがあれば小さなことでも確認し必要に応じて修繕を実施することで、安全管理につとめている。</w:t>
                      </w:r>
                    </w:p>
                  </w:txbxContent>
                </v:textbox>
              </v:shape>
            </w:pict>
          </mc:Fallback>
        </mc:AlternateContent>
      </w:r>
    </w:p>
    <w:p w14:paraId="32670079" w14:textId="77777777" w:rsidR="00A072BB" w:rsidRDefault="00A072BB" w:rsidP="00551CA4">
      <w:pPr>
        <w:jc w:val="left"/>
        <w:rPr>
          <w:rFonts w:eastAsiaTheme="minorHAnsi"/>
          <w:szCs w:val="21"/>
        </w:rPr>
      </w:pPr>
    </w:p>
    <w:p w14:paraId="6481192E" w14:textId="77777777" w:rsidR="00A072BB" w:rsidRDefault="00A072BB" w:rsidP="00551CA4">
      <w:pPr>
        <w:jc w:val="left"/>
        <w:rPr>
          <w:rFonts w:eastAsiaTheme="minorHAnsi"/>
          <w:szCs w:val="21"/>
        </w:rPr>
      </w:pPr>
    </w:p>
    <w:p w14:paraId="1799AEBE" w14:textId="77777777" w:rsidR="001A5364" w:rsidRDefault="001A5364" w:rsidP="00551CA4">
      <w:pPr>
        <w:jc w:val="left"/>
        <w:rPr>
          <w:rFonts w:eastAsiaTheme="minorHAnsi"/>
          <w:szCs w:val="21"/>
        </w:rPr>
      </w:pPr>
    </w:p>
    <w:p w14:paraId="658A20EC" w14:textId="77777777" w:rsidR="001A5364" w:rsidRDefault="001A5364" w:rsidP="00551CA4">
      <w:pPr>
        <w:jc w:val="left"/>
        <w:rPr>
          <w:rFonts w:eastAsiaTheme="minorHAnsi"/>
          <w:szCs w:val="21"/>
        </w:rPr>
      </w:pPr>
    </w:p>
    <w:p w14:paraId="44BFFB6E" w14:textId="77777777" w:rsidR="00A072BB" w:rsidRDefault="00A072BB" w:rsidP="00551CA4">
      <w:pPr>
        <w:jc w:val="left"/>
        <w:rPr>
          <w:rFonts w:eastAsiaTheme="minorHAnsi"/>
          <w:szCs w:val="21"/>
        </w:rPr>
      </w:pPr>
    </w:p>
    <w:p w14:paraId="3614E3F9" w14:textId="02051D87" w:rsidR="006C5198" w:rsidRPr="00A27250" w:rsidRDefault="005244A9" w:rsidP="00551CA4">
      <w:pPr>
        <w:jc w:val="left"/>
        <w:rPr>
          <w:rFonts w:eastAsiaTheme="minorHAnsi"/>
          <w:b/>
          <w:bCs/>
          <w:szCs w:val="21"/>
        </w:rPr>
      </w:pPr>
      <w:r w:rsidRPr="0039616D">
        <w:rPr>
          <w:rFonts w:eastAsiaTheme="minorHAnsi" w:hint="eastAsia"/>
          <w:b/>
          <w:bCs/>
          <w:szCs w:val="21"/>
        </w:rPr>
        <w:lastRenderedPageBreak/>
        <w:t>【環境美化】</w:t>
      </w:r>
    </w:p>
    <w:p w14:paraId="5AF7428C" w14:textId="0D90210D" w:rsidR="005244A9" w:rsidRDefault="00D261EC" w:rsidP="00551CA4">
      <w:pPr>
        <w:jc w:val="left"/>
        <w:rPr>
          <w:rFonts w:eastAsiaTheme="minorHAnsi"/>
          <w:szCs w:val="21"/>
        </w:rPr>
      </w:pPr>
      <w:r>
        <w:rPr>
          <w:rFonts w:eastAsiaTheme="minorHAnsi" w:hint="eastAsia"/>
          <w:szCs w:val="21"/>
        </w:rPr>
        <w:t>園内外の清掃、モノの整理整頓、清潔で整然とした環境になっているか。また、季節感等が感じられる工夫がなされているか。</w:t>
      </w:r>
    </w:p>
    <w:p w14:paraId="336A27D2" w14:textId="21BA9D57" w:rsidR="005244A9"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5408" behindDoc="0" locked="0" layoutInCell="1" allowOverlap="1" wp14:anchorId="35E50474" wp14:editId="34971B23">
                <wp:simplePos x="0" y="0"/>
                <wp:positionH relativeFrom="column">
                  <wp:posOffset>43815</wp:posOffset>
                </wp:positionH>
                <wp:positionV relativeFrom="paragraph">
                  <wp:posOffset>111125</wp:posOffset>
                </wp:positionV>
                <wp:extent cx="5591175" cy="1162050"/>
                <wp:effectExtent l="0" t="0" r="28575" b="19050"/>
                <wp:wrapNone/>
                <wp:docPr id="1233167490" name="テキスト ボックス 17"/>
                <wp:cNvGraphicFramePr/>
                <a:graphic xmlns:a="http://schemas.openxmlformats.org/drawingml/2006/main">
                  <a:graphicData uri="http://schemas.microsoft.com/office/word/2010/wordprocessingShape">
                    <wps:wsp>
                      <wps:cNvSpPr txBox="1"/>
                      <wps:spPr>
                        <a:xfrm>
                          <a:off x="0" y="0"/>
                          <a:ext cx="5591175" cy="1162050"/>
                        </a:xfrm>
                        <a:prstGeom prst="rect">
                          <a:avLst/>
                        </a:prstGeom>
                        <a:solidFill>
                          <a:schemeClr val="lt1"/>
                        </a:solidFill>
                        <a:ln w="6350">
                          <a:solidFill>
                            <a:prstClr val="black"/>
                          </a:solidFill>
                        </a:ln>
                      </wps:spPr>
                      <wps:txbx>
                        <w:txbxContent>
                          <w:p w14:paraId="0E8D7569" w14:textId="70144D5B" w:rsidR="00A072BB" w:rsidRDefault="005F347A">
                            <w:r>
                              <w:rPr>
                                <w:rFonts w:hint="eastAsia"/>
                              </w:rPr>
                              <w:t>掃除チェック表を作成し、子どもも職員も快適に過ごせる環境づくりにつとめている。</w:t>
                            </w:r>
                          </w:p>
                          <w:p w14:paraId="5874A003" w14:textId="2A680FDA" w:rsidR="005F347A" w:rsidRDefault="005F347A">
                            <w:r>
                              <w:rPr>
                                <w:rFonts w:hint="eastAsia"/>
                              </w:rPr>
                              <w:t>園内には</w:t>
                            </w:r>
                            <w:r w:rsidR="00BF2377">
                              <w:rPr>
                                <w:rFonts w:hint="eastAsia"/>
                              </w:rPr>
                              <w:t>さまざまな手作りの装飾が施され、季節の移ろいを感じることができる。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50474" id="テキスト ボックス 17" o:spid="_x0000_s1033" type="#_x0000_t202" style="position:absolute;margin-left:3.45pt;margin-top:8.75pt;width:440.25pt;height: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" fillcolor="white [3201]" strokeweight=".5pt">
                <v:textbox>
                  <w:txbxContent>
                    <w:p w14:paraId="0E8D7569" w14:textId="70144D5B" w:rsidR="00A072BB" w:rsidRDefault="005F347A">
                      <w:r>
                        <w:rPr>
                          <w:rFonts w:hint="eastAsia"/>
                        </w:rPr>
                        <w:t>掃除チェック表を作成し、子どもも職員も快適に過ごせる環境づくりにつとめている。</w:t>
                      </w:r>
                    </w:p>
                    <w:p w14:paraId="5874A003" w14:textId="2A680FDA" w:rsidR="005F347A" w:rsidRDefault="005F347A">
                      <w:r>
                        <w:rPr>
                          <w:rFonts w:hint="eastAsia"/>
                        </w:rPr>
                        <w:t>園内には</w:t>
                      </w:r>
                      <w:r w:rsidR="00BF2377">
                        <w:rPr>
                          <w:rFonts w:hint="eastAsia"/>
                        </w:rPr>
                        <w:t>さまざまな手作りの装飾が施され、季節の移ろいを感じることができる。</w:t>
                      </w:r>
                    </w:p>
                  </w:txbxContent>
                </v:textbox>
              </v:shape>
            </w:pict>
          </mc:Fallback>
        </mc:AlternateContent>
      </w:r>
    </w:p>
    <w:p w14:paraId="0A44965B" w14:textId="77777777" w:rsidR="00A072BB" w:rsidRDefault="00A072BB" w:rsidP="00551CA4">
      <w:pPr>
        <w:jc w:val="left"/>
        <w:rPr>
          <w:rFonts w:eastAsiaTheme="minorHAnsi"/>
          <w:szCs w:val="21"/>
        </w:rPr>
      </w:pPr>
    </w:p>
    <w:p w14:paraId="56F969AA" w14:textId="77777777" w:rsidR="00E53290" w:rsidRDefault="00E53290" w:rsidP="00551CA4">
      <w:pPr>
        <w:jc w:val="left"/>
        <w:rPr>
          <w:rFonts w:eastAsiaTheme="minorHAnsi"/>
          <w:szCs w:val="21"/>
        </w:rPr>
      </w:pPr>
    </w:p>
    <w:p w14:paraId="6ECB13F2" w14:textId="77777777" w:rsidR="00E53290" w:rsidRDefault="00E53290" w:rsidP="00551CA4">
      <w:pPr>
        <w:jc w:val="left"/>
        <w:rPr>
          <w:rFonts w:eastAsiaTheme="minorHAnsi"/>
          <w:szCs w:val="21"/>
        </w:rPr>
      </w:pPr>
    </w:p>
    <w:p w14:paraId="6196A617" w14:textId="77777777" w:rsidR="00E53290" w:rsidRDefault="00E53290" w:rsidP="00551CA4">
      <w:pPr>
        <w:jc w:val="left"/>
        <w:rPr>
          <w:rFonts w:eastAsiaTheme="minorHAnsi"/>
          <w:szCs w:val="21"/>
        </w:rPr>
      </w:pPr>
    </w:p>
    <w:p w14:paraId="77B84CD4" w14:textId="77777777" w:rsidR="00A072BB" w:rsidRDefault="00A072BB" w:rsidP="00551CA4">
      <w:pPr>
        <w:jc w:val="left"/>
        <w:rPr>
          <w:rFonts w:eastAsiaTheme="minorHAnsi"/>
          <w:szCs w:val="21"/>
        </w:rPr>
      </w:pPr>
    </w:p>
    <w:p w14:paraId="6135463E" w14:textId="77777777" w:rsidR="00E53290" w:rsidRDefault="00E53290" w:rsidP="00551CA4">
      <w:pPr>
        <w:jc w:val="left"/>
        <w:rPr>
          <w:rFonts w:eastAsiaTheme="minorHAnsi"/>
          <w:szCs w:val="21"/>
        </w:rPr>
      </w:pPr>
    </w:p>
    <w:p w14:paraId="607BDAB3" w14:textId="5887C480" w:rsidR="005244A9" w:rsidRPr="00A27250" w:rsidRDefault="005244A9" w:rsidP="00551CA4">
      <w:pPr>
        <w:jc w:val="left"/>
        <w:rPr>
          <w:rFonts w:eastAsiaTheme="minorHAnsi"/>
          <w:b/>
          <w:bCs/>
          <w:szCs w:val="21"/>
        </w:rPr>
      </w:pPr>
      <w:r w:rsidRPr="0039616D">
        <w:rPr>
          <w:rFonts w:eastAsiaTheme="minorHAnsi" w:hint="eastAsia"/>
          <w:b/>
          <w:bCs/>
          <w:szCs w:val="21"/>
        </w:rPr>
        <w:t>【保育室】</w:t>
      </w:r>
    </w:p>
    <w:p w14:paraId="33087275" w14:textId="55E92C5C" w:rsidR="005244A9" w:rsidRDefault="00D261EC" w:rsidP="00551CA4">
      <w:pPr>
        <w:jc w:val="left"/>
        <w:rPr>
          <w:rFonts w:eastAsiaTheme="minorHAnsi"/>
          <w:szCs w:val="21"/>
        </w:rPr>
      </w:pPr>
      <w:r>
        <w:rPr>
          <w:rFonts w:eastAsiaTheme="minorHAnsi" w:hint="eastAsia"/>
          <w:szCs w:val="21"/>
        </w:rPr>
        <w:t>室内の環境が子どもの発達に合わせて工夫され、玩具等適切に配置されているか。</w:t>
      </w:r>
    </w:p>
    <w:p w14:paraId="20E62A37" w14:textId="16158B26" w:rsidR="00A072BB"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6432" behindDoc="0" locked="0" layoutInCell="1" allowOverlap="1" wp14:anchorId="5387E0C2" wp14:editId="03929B2D">
                <wp:simplePos x="0" y="0"/>
                <wp:positionH relativeFrom="column">
                  <wp:posOffset>47625</wp:posOffset>
                </wp:positionH>
                <wp:positionV relativeFrom="paragraph">
                  <wp:posOffset>111125</wp:posOffset>
                </wp:positionV>
                <wp:extent cx="5591175" cy="982980"/>
                <wp:effectExtent l="0" t="0" r="28575" b="26670"/>
                <wp:wrapNone/>
                <wp:docPr id="1359858638" name="テキスト ボックス 18"/>
                <wp:cNvGraphicFramePr/>
                <a:graphic xmlns:a="http://schemas.openxmlformats.org/drawingml/2006/main">
                  <a:graphicData uri="http://schemas.microsoft.com/office/word/2010/wordprocessingShape">
                    <wps:wsp>
                      <wps:cNvSpPr txBox="1"/>
                      <wps:spPr>
                        <a:xfrm>
                          <a:off x="0" y="0"/>
                          <a:ext cx="5591175" cy="982980"/>
                        </a:xfrm>
                        <a:prstGeom prst="rect">
                          <a:avLst/>
                        </a:prstGeom>
                        <a:solidFill>
                          <a:schemeClr val="lt1"/>
                        </a:solidFill>
                        <a:ln w="6350">
                          <a:solidFill>
                            <a:prstClr val="black"/>
                          </a:solidFill>
                        </a:ln>
                      </wps:spPr>
                      <wps:txbx>
                        <w:txbxContent>
                          <w:p w14:paraId="0E82377B" w14:textId="097A6D41" w:rsidR="00A072BB" w:rsidRDefault="00BF2377">
                            <w:r>
                              <w:rPr>
                                <w:rFonts w:hint="eastAsia"/>
                              </w:rPr>
                              <w:t>全ての保育室</w:t>
                            </w:r>
                            <w:r w:rsidR="004B1CA3">
                              <w:rPr>
                                <w:rFonts w:hint="eastAsia"/>
                              </w:rPr>
                              <w:t>において、</w:t>
                            </w:r>
                            <w:r>
                              <w:rPr>
                                <w:rFonts w:hint="eastAsia"/>
                              </w:rPr>
                              <w:t>子どもの動線を</w:t>
                            </w:r>
                            <w:r w:rsidR="004B1CA3">
                              <w:rPr>
                                <w:rFonts w:hint="eastAsia"/>
                              </w:rPr>
                              <w:t>考慮した棚や机の配置により安全で快適な生活環境</w:t>
                            </w:r>
                            <w:r w:rsidR="004E7E36">
                              <w:rPr>
                                <w:rFonts w:hint="eastAsia"/>
                              </w:rPr>
                              <w:t>が</w:t>
                            </w:r>
                            <w:r w:rsidR="004B1CA3">
                              <w:rPr>
                                <w:rFonts w:hint="eastAsia"/>
                              </w:rPr>
                              <w:t>整え</w:t>
                            </w:r>
                            <w:r w:rsidR="004E7E36">
                              <w:rPr>
                                <w:rFonts w:hint="eastAsia"/>
                              </w:rPr>
                              <w:t>られ</w:t>
                            </w:r>
                            <w:r w:rsidR="004B1CA3">
                              <w:rPr>
                                <w:rFonts w:hint="eastAsia"/>
                              </w:rPr>
                              <w:t>ている。また、あそびの計画に基づき年齢に適したおもちゃを用意するとともに、子ども一人ひとりの発達や興味に応じておもちゃの種類や量</w:t>
                            </w:r>
                            <w:r w:rsidR="004E7E36">
                              <w:rPr>
                                <w:rFonts w:hint="eastAsia"/>
                              </w:rPr>
                              <w:t>が</w:t>
                            </w:r>
                            <w:r w:rsidR="00EE1B06">
                              <w:rPr>
                                <w:rFonts w:hint="eastAsia"/>
                              </w:rPr>
                              <w:t>工夫</w:t>
                            </w:r>
                            <w:r w:rsidR="004E7E36">
                              <w:rPr>
                                <w:rFonts w:hint="eastAsia"/>
                              </w:rPr>
                              <w:t>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87E0C2" id="テキスト ボックス 18" o:spid="_x0000_s1034" type="#_x0000_t202" style="position:absolute;margin-left:3.75pt;margin-top:8.75pt;width:440.25pt;height:77.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" fillcolor="white [3201]" strokeweight=".5pt">
                <v:textbox>
                  <w:txbxContent>
                    <w:p w14:paraId="0E82377B" w14:textId="097A6D41" w:rsidR="00A072BB" w:rsidRDefault="00BF2377">
                      <w:r>
                        <w:rPr>
                          <w:rFonts w:hint="eastAsia"/>
                        </w:rPr>
                        <w:t>全ての保育室</w:t>
                      </w:r>
                      <w:r w:rsidR="004B1CA3">
                        <w:rPr>
                          <w:rFonts w:hint="eastAsia"/>
                        </w:rPr>
                        <w:t>において、</w:t>
                      </w:r>
                      <w:r>
                        <w:rPr>
                          <w:rFonts w:hint="eastAsia"/>
                        </w:rPr>
                        <w:t>子どもの動線を</w:t>
                      </w:r>
                      <w:r w:rsidR="004B1CA3">
                        <w:rPr>
                          <w:rFonts w:hint="eastAsia"/>
                        </w:rPr>
                        <w:t>考慮した棚や机の配置により安全で快適な生活環境</w:t>
                      </w:r>
                      <w:r w:rsidR="004E7E36">
                        <w:rPr>
                          <w:rFonts w:hint="eastAsia"/>
                        </w:rPr>
                        <w:t>が</w:t>
                      </w:r>
                      <w:r w:rsidR="004B1CA3">
                        <w:rPr>
                          <w:rFonts w:hint="eastAsia"/>
                        </w:rPr>
                        <w:t>整え</w:t>
                      </w:r>
                      <w:r w:rsidR="004E7E36">
                        <w:rPr>
                          <w:rFonts w:hint="eastAsia"/>
                        </w:rPr>
                        <w:t>られ</w:t>
                      </w:r>
                      <w:r w:rsidR="004B1CA3">
                        <w:rPr>
                          <w:rFonts w:hint="eastAsia"/>
                        </w:rPr>
                        <w:t>ている。また、あそびの計画に基づき年齢に適したおもちゃを用意するとともに、子ども一人ひとりの発達や興味に応じておもちゃの種類や量</w:t>
                      </w:r>
                      <w:r w:rsidR="004E7E36">
                        <w:rPr>
                          <w:rFonts w:hint="eastAsia"/>
                        </w:rPr>
                        <w:t>が</w:t>
                      </w:r>
                      <w:r w:rsidR="00EE1B06">
                        <w:rPr>
                          <w:rFonts w:hint="eastAsia"/>
                        </w:rPr>
                        <w:t>工夫</w:t>
                      </w:r>
                      <w:r w:rsidR="004E7E36">
                        <w:rPr>
                          <w:rFonts w:hint="eastAsia"/>
                        </w:rPr>
                        <w:t>されている。</w:t>
                      </w:r>
                    </w:p>
                  </w:txbxContent>
                </v:textbox>
              </v:shape>
            </w:pict>
          </mc:Fallback>
        </mc:AlternateContent>
      </w:r>
    </w:p>
    <w:p w14:paraId="268C11EB" w14:textId="77777777" w:rsidR="00A072BB" w:rsidRDefault="00A072BB" w:rsidP="00551CA4">
      <w:pPr>
        <w:jc w:val="left"/>
        <w:rPr>
          <w:rFonts w:eastAsiaTheme="minorHAnsi"/>
          <w:szCs w:val="21"/>
        </w:rPr>
      </w:pPr>
    </w:p>
    <w:p w14:paraId="75A39CCF" w14:textId="77777777" w:rsidR="00A072BB" w:rsidRDefault="00A072BB" w:rsidP="00551CA4">
      <w:pPr>
        <w:jc w:val="left"/>
        <w:rPr>
          <w:rFonts w:eastAsiaTheme="minorHAnsi"/>
          <w:szCs w:val="21"/>
        </w:rPr>
      </w:pPr>
    </w:p>
    <w:p w14:paraId="0D545B5C" w14:textId="77777777" w:rsidR="00A072BB" w:rsidRDefault="00A072BB" w:rsidP="00551CA4">
      <w:pPr>
        <w:jc w:val="left"/>
        <w:rPr>
          <w:rFonts w:eastAsiaTheme="minorHAnsi"/>
          <w:szCs w:val="21"/>
        </w:rPr>
      </w:pPr>
    </w:p>
    <w:p w14:paraId="065B9FD3" w14:textId="77777777" w:rsidR="00A072BB" w:rsidRDefault="00A072BB" w:rsidP="00551CA4">
      <w:pPr>
        <w:jc w:val="left"/>
        <w:rPr>
          <w:rFonts w:eastAsiaTheme="minorHAnsi"/>
          <w:szCs w:val="21"/>
        </w:rPr>
      </w:pPr>
    </w:p>
    <w:p w14:paraId="51BAB1D1" w14:textId="705B2BF2" w:rsidR="005244A9" w:rsidRDefault="005244A9" w:rsidP="00551CA4">
      <w:pPr>
        <w:jc w:val="left"/>
        <w:rPr>
          <w:rFonts w:eastAsiaTheme="minorHAnsi"/>
          <w:szCs w:val="21"/>
        </w:rPr>
      </w:pPr>
    </w:p>
    <w:p w14:paraId="166419B1" w14:textId="4697195D" w:rsidR="005244A9" w:rsidRPr="00A27250" w:rsidRDefault="005244A9" w:rsidP="00551CA4">
      <w:pPr>
        <w:jc w:val="left"/>
        <w:rPr>
          <w:rFonts w:eastAsiaTheme="minorHAnsi"/>
          <w:b/>
          <w:bCs/>
          <w:szCs w:val="21"/>
        </w:rPr>
      </w:pPr>
      <w:r w:rsidRPr="0039616D">
        <w:rPr>
          <w:rFonts w:eastAsiaTheme="minorHAnsi" w:hint="eastAsia"/>
          <w:b/>
          <w:bCs/>
          <w:szCs w:val="21"/>
        </w:rPr>
        <w:t>【保育内容】</w:t>
      </w:r>
    </w:p>
    <w:p w14:paraId="77F8CCE8" w14:textId="2031BF42" w:rsidR="0037318F" w:rsidRDefault="00D261EC" w:rsidP="00551CA4">
      <w:pPr>
        <w:jc w:val="left"/>
        <w:rPr>
          <w:rFonts w:eastAsiaTheme="minorHAnsi"/>
          <w:szCs w:val="21"/>
        </w:rPr>
      </w:pPr>
      <w:r>
        <w:rPr>
          <w:rFonts w:eastAsiaTheme="minorHAnsi" w:hint="eastAsia"/>
          <w:szCs w:val="21"/>
        </w:rPr>
        <w:t>全体的な計画に基づき、「歳児別保育目標」を意識した保育が展開されているか。</w:t>
      </w:r>
    </w:p>
    <w:p w14:paraId="51F3E19A" w14:textId="766FC0CE" w:rsidR="0037318F" w:rsidRDefault="0037318F" w:rsidP="00551CA4">
      <w:pPr>
        <w:jc w:val="left"/>
        <w:rPr>
          <w:rFonts w:eastAsiaTheme="minorHAnsi"/>
          <w:szCs w:val="21"/>
        </w:rPr>
      </w:pPr>
      <w:r>
        <w:rPr>
          <w:rFonts w:eastAsiaTheme="minorHAnsi" w:hint="eastAsia"/>
          <w:szCs w:val="21"/>
        </w:rPr>
        <w:t>０歳児</w:t>
      </w:r>
    </w:p>
    <w:p w14:paraId="39686D78" w14:textId="408B09CC" w:rsidR="0037318F" w:rsidRDefault="0037318F" w:rsidP="00551CA4">
      <w:pPr>
        <w:jc w:val="left"/>
        <w:rPr>
          <w:rFonts w:eastAsiaTheme="minorHAnsi"/>
          <w:szCs w:val="21"/>
        </w:rPr>
      </w:pPr>
      <w:r>
        <w:rPr>
          <w:rFonts w:eastAsiaTheme="minorHAnsi" w:hint="eastAsia"/>
          <w:szCs w:val="21"/>
        </w:rPr>
        <w:t>・担当保育士など特定の大人との愛着関係、信頼関係を基盤として、生理的・情緒的な欲求が適切に満たされることで安心して生活する</w:t>
      </w:r>
    </w:p>
    <w:p w14:paraId="77713762" w14:textId="34D46EEA" w:rsidR="0037318F" w:rsidRDefault="0037318F" w:rsidP="00551CA4">
      <w:pPr>
        <w:jc w:val="left"/>
        <w:rPr>
          <w:rFonts w:eastAsiaTheme="minorHAnsi"/>
          <w:szCs w:val="21"/>
        </w:rPr>
      </w:pPr>
      <w:r>
        <w:rPr>
          <w:rFonts w:eastAsiaTheme="minorHAnsi" w:hint="eastAsia"/>
          <w:szCs w:val="21"/>
        </w:rPr>
        <w:t>１歳児</w:t>
      </w:r>
    </w:p>
    <w:p w14:paraId="7829CF55" w14:textId="70D518C4" w:rsidR="0037318F" w:rsidRDefault="0037318F" w:rsidP="00551CA4">
      <w:pPr>
        <w:jc w:val="left"/>
        <w:rPr>
          <w:rFonts w:eastAsiaTheme="minorHAnsi"/>
          <w:szCs w:val="21"/>
        </w:rPr>
      </w:pPr>
      <w:r>
        <w:rPr>
          <w:rFonts w:eastAsiaTheme="minorHAnsi" w:hint="eastAsia"/>
          <w:szCs w:val="21"/>
        </w:rPr>
        <w:t>・様々な欲求や自己主張など、自我の育ちを十分に受け止めてもらいながら、大人との信頼関係を基盤として自ら関わろうとする意欲が高まる</w:t>
      </w:r>
    </w:p>
    <w:p w14:paraId="1332FEAB" w14:textId="3B80D297" w:rsidR="0037318F" w:rsidRDefault="0037318F" w:rsidP="00551CA4">
      <w:pPr>
        <w:jc w:val="left"/>
        <w:rPr>
          <w:rFonts w:eastAsiaTheme="minorHAnsi"/>
          <w:szCs w:val="21"/>
        </w:rPr>
      </w:pPr>
      <w:r>
        <w:rPr>
          <w:rFonts w:eastAsiaTheme="minorHAnsi" w:hint="eastAsia"/>
          <w:szCs w:val="21"/>
        </w:rPr>
        <w:t>２歳児</w:t>
      </w:r>
    </w:p>
    <w:p w14:paraId="3D0DAA0F" w14:textId="70B4B256" w:rsidR="0037318F" w:rsidRDefault="0037318F" w:rsidP="00551CA4">
      <w:pPr>
        <w:jc w:val="left"/>
        <w:rPr>
          <w:rFonts w:eastAsiaTheme="minorHAnsi"/>
          <w:szCs w:val="21"/>
        </w:rPr>
      </w:pPr>
      <w:r>
        <w:rPr>
          <w:rFonts w:eastAsiaTheme="minorHAnsi" w:hint="eastAsia"/>
          <w:szCs w:val="21"/>
        </w:rPr>
        <w:t>・大人との安定した関係の中で、自分のことを自分でしようとする意欲が高まる。また、自分の意志や欲求を言葉で表現し、言葉を交わし合う喜びを知る</w:t>
      </w:r>
    </w:p>
    <w:p w14:paraId="7F7B34FB" w14:textId="6FC5F57E" w:rsidR="0037318F" w:rsidRDefault="0037318F" w:rsidP="00551CA4">
      <w:pPr>
        <w:jc w:val="left"/>
        <w:rPr>
          <w:rFonts w:eastAsiaTheme="minorHAnsi"/>
          <w:szCs w:val="21"/>
        </w:rPr>
      </w:pPr>
      <w:r>
        <w:rPr>
          <w:rFonts w:eastAsiaTheme="minorHAnsi" w:hint="eastAsia"/>
          <w:szCs w:val="21"/>
        </w:rPr>
        <w:t>３歳児</w:t>
      </w:r>
    </w:p>
    <w:p w14:paraId="6173457C" w14:textId="1202D1E9" w:rsidR="0037318F" w:rsidRDefault="0037318F" w:rsidP="00551CA4">
      <w:pPr>
        <w:jc w:val="left"/>
        <w:rPr>
          <w:rFonts w:eastAsiaTheme="minorHAnsi"/>
          <w:szCs w:val="21"/>
        </w:rPr>
      </w:pPr>
      <w:r>
        <w:rPr>
          <w:rFonts w:eastAsiaTheme="minorHAnsi" w:hint="eastAsia"/>
          <w:szCs w:val="21"/>
        </w:rPr>
        <w:t>・自分についての認識と同時に身近な環境への認識が少しずつ深まり、大人とだけでなく、子ども同士での関わりを楽しむ。</w:t>
      </w:r>
    </w:p>
    <w:p w14:paraId="3582C85B" w14:textId="4482EA2A" w:rsidR="0037318F" w:rsidRDefault="0037318F" w:rsidP="00551CA4">
      <w:pPr>
        <w:jc w:val="left"/>
        <w:rPr>
          <w:rFonts w:eastAsiaTheme="minorHAnsi"/>
          <w:szCs w:val="21"/>
        </w:rPr>
      </w:pPr>
      <w:r>
        <w:rPr>
          <w:rFonts w:eastAsiaTheme="minorHAnsi" w:hint="eastAsia"/>
          <w:szCs w:val="21"/>
        </w:rPr>
        <w:t>４歳児</w:t>
      </w:r>
    </w:p>
    <w:p w14:paraId="50621801" w14:textId="3979F41E" w:rsidR="0037318F" w:rsidRDefault="0037318F" w:rsidP="00551CA4">
      <w:pPr>
        <w:jc w:val="left"/>
        <w:rPr>
          <w:rFonts w:eastAsiaTheme="minorHAnsi"/>
          <w:szCs w:val="21"/>
        </w:rPr>
      </w:pPr>
      <w:r>
        <w:rPr>
          <w:rFonts w:eastAsiaTheme="minorHAnsi" w:hint="eastAsia"/>
          <w:szCs w:val="21"/>
        </w:rPr>
        <w:t>・</w:t>
      </w:r>
      <w:r w:rsidR="00114C20">
        <w:rPr>
          <w:rFonts w:eastAsiaTheme="minorHAnsi" w:hint="eastAsia"/>
          <w:szCs w:val="21"/>
        </w:rPr>
        <w:t>子ども同士の遊びが豊かに展開し、仲間といる楽しさや喜びを感じると同時に自己主張のぶつかり合いや悔しさなどさまざまな葛藤も経験する。</w:t>
      </w:r>
    </w:p>
    <w:p w14:paraId="39D7EB6B" w14:textId="5F5AF52B" w:rsidR="00114C20" w:rsidRDefault="00114C20" w:rsidP="00551CA4">
      <w:pPr>
        <w:jc w:val="left"/>
        <w:rPr>
          <w:rFonts w:eastAsiaTheme="minorHAnsi"/>
          <w:szCs w:val="21"/>
        </w:rPr>
      </w:pPr>
      <w:r>
        <w:rPr>
          <w:rFonts w:eastAsiaTheme="minorHAnsi" w:hint="eastAsia"/>
          <w:szCs w:val="21"/>
        </w:rPr>
        <w:t>５歳児</w:t>
      </w:r>
    </w:p>
    <w:p w14:paraId="1E5A5EDF" w14:textId="32748382" w:rsidR="00114C20" w:rsidRPr="00114C20" w:rsidRDefault="00114C20" w:rsidP="00551CA4">
      <w:pPr>
        <w:jc w:val="left"/>
        <w:rPr>
          <w:rFonts w:eastAsiaTheme="minorHAnsi"/>
          <w:szCs w:val="21"/>
        </w:rPr>
      </w:pPr>
      <w:r>
        <w:rPr>
          <w:rFonts w:eastAsiaTheme="minorHAnsi" w:hint="eastAsia"/>
          <w:szCs w:val="21"/>
        </w:rPr>
        <w:lastRenderedPageBreak/>
        <w:t>・経験や知識を生かし、創意工夫を重ね、仲間と協力して遊びを発展させる。仲間への信頼感や自分への自信を持ち、就学への意欲が高まり期待を抱く。</w:t>
      </w:r>
    </w:p>
    <w:p w14:paraId="1191D4C1" w14:textId="1EC1017D" w:rsidR="0026100F" w:rsidRDefault="00A072BB"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7456" behindDoc="0" locked="0" layoutInCell="1" allowOverlap="1" wp14:anchorId="6D62ED14" wp14:editId="48BE76BF">
                <wp:simplePos x="0" y="0"/>
                <wp:positionH relativeFrom="column">
                  <wp:posOffset>53340</wp:posOffset>
                </wp:positionH>
                <wp:positionV relativeFrom="paragraph">
                  <wp:posOffset>101600</wp:posOffset>
                </wp:positionV>
                <wp:extent cx="5438775" cy="1809750"/>
                <wp:effectExtent l="0" t="0" r="28575" b="19050"/>
                <wp:wrapNone/>
                <wp:docPr id="2076201927" name="テキスト ボックス 19"/>
                <wp:cNvGraphicFramePr/>
                <a:graphic xmlns:a="http://schemas.openxmlformats.org/drawingml/2006/main">
                  <a:graphicData uri="http://schemas.microsoft.com/office/word/2010/wordprocessingShape">
                    <wps:wsp>
                      <wps:cNvSpPr txBox="1"/>
                      <wps:spPr>
                        <a:xfrm>
                          <a:off x="0" y="0"/>
                          <a:ext cx="5438775" cy="1809750"/>
                        </a:xfrm>
                        <a:prstGeom prst="rect">
                          <a:avLst/>
                        </a:prstGeom>
                        <a:solidFill>
                          <a:schemeClr val="lt1"/>
                        </a:solidFill>
                        <a:ln w="6350">
                          <a:solidFill>
                            <a:prstClr val="black"/>
                          </a:solidFill>
                        </a:ln>
                      </wps:spPr>
                      <wps:txbx>
                        <w:txbxContent>
                          <w:p w14:paraId="5036FDA1" w14:textId="279CD458" w:rsidR="00065D4D" w:rsidRDefault="00EE1B06">
                            <w:pPr>
                              <w:rPr>
                                <w:rFonts w:hint="eastAsia"/>
                              </w:rPr>
                            </w:pPr>
                            <w:r>
                              <w:rPr>
                                <w:rFonts w:hint="eastAsia"/>
                              </w:rPr>
                              <w:t>全体的な計画を</w:t>
                            </w:r>
                            <w:r w:rsidR="007254CB">
                              <w:rPr>
                                <w:rFonts w:hint="eastAsia"/>
                              </w:rPr>
                              <w:t>もとに、</w:t>
                            </w:r>
                            <w:r w:rsidR="00D83E55">
                              <w:rPr>
                                <w:rFonts w:hint="eastAsia"/>
                              </w:rPr>
                              <w:t>職員間</w:t>
                            </w:r>
                            <w:r w:rsidR="00065D4D">
                              <w:rPr>
                                <w:rFonts w:hint="eastAsia"/>
                              </w:rPr>
                              <w:t>で話し合い</w:t>
                            </w:r>
                            <w:r w:rsidR="00D83E55">
                              <w:rPr>
                                <w:rFonts w:hint="eastAsia"/>
                              </w:rPr>
                              <w:t>ながら</w:t>
                            </w:r>
                            <w:r>
                              <w:rPr>
                                <w:rFonts w:hint="eastAsia"/>
                              </w:rPr>
                              <w:t>指導計画（年間、月</w:t>
                            </w:r>
                            <w:r w:rsidR="00065D4D">
                              <w:rPr>
                                <w:rFonts w:hint="eastAsia"/>
                              </w:rPr>
                              <w:t>、週</w:t>
                            </w:r>
                            <w:r>
                              <w:rPr>
                                <w:rFonts w:hint="eastAsia"/>
                              </w:rPr>
                              <w:t>）を</w:t>
                            </w:r>
                            <w:r w:rsidR="007254CB">
                              <w:rPr>
                                <w:rFonts w:hint="eastAsia"/>
                              </w:rPr>
                              <w:t>立て</w:t>
                            </w:r>
                            <w:r w:rsidR="00D83E55">
                              <w:rPr>
                                <w:rFonts w:hint="eastAsia"/>
                              </w:rPr>
                              <w:t>、子どもの年齢や発達</w:t>
                            </w:r>
                            <w:r w:rsidR="001E5F97">
                              <w:rPr>
                                <w:rFonts w:hint="eastAsia"/>
                              </w:rPr>
                              <w:t>に応じた</w:t>
                            </w:r>
                            <w:r w:rsidR="00D83E55">
                              <w:rPr>
                                <w:rFonts w:hint="eastAsia"/>
                              </w:rPr>
                              <w:t>保育を</w:t>
                            </w:r>
                            <w:r w:rsidR="001E5F97">
                              <w:rPr>
                                <w:rFonts w:hint="eastAsia"/>
                              </w:rPr>
                              <w:t>している様子が見られた。保育</w:t>
                            </w:r>
                            <w:r w:rsidR="00873387">
                              <w:rPr>
                                <w:rFonts w:hint="eastAsia"/>
                              </w:rPr>
                              <w:t>の中</w:t>
                            </w:r>
                            <w:r w:rsidR="001E5F97">
                              <w:rPr>
                                <w:rFonts w:hint="eastAsia"/>
                              </w:rPr>
                              <w:t>では、職員が子どもの気持ちに</w:t>
                            </w:r>
                            <w:r w:rsidR="005F5870">
                              <w:rPr>
                                <w:rFonts w:hint="eastAsia"/>
                              </w:rPr>
                              <w:t>丁寧に</w:t>
                            </w:r>
                            <w:r w:rsidR="001E5F97">
                              <w:rPr>
                                <w:rFonts w:hint="eastAsia"/>
                              </w:rPr>
                              <w:t>寄り添い</w:t>
                            </w:r>
                            <w:r w:rsidR="005F5870">
                              <w:rPr>
                                <w:rFonts w:hint="eastAsia"/>
                              </w:rPr>
                              <w:t>、</w:t>
                            </w:r>
                            <w:r w:rsidR="001E5F97">
                              <w:rPr>
                                <w:rFonts w:hint="eastAsia"/>
                              </w:rPr>
                              <w:t>一人ひとりの思いや意欲を</w:t>
                            </w:r>
                            <w:r w:rsidR="00873387">
                              <w:rPr>
                                <w:rFonts w:hint="eastAsia"/>
                              </w:rPr>
                              <w:t>尊重しながら</w:t>
                            </w:r>
                            <w:r w:rsidR="001E5F97">
                              <w:rPr>
                                <w:rFonts w:hint="eastAsia"/>
                              </w:rPr>
                              <w:t>関わる姿が印象的だった。</w:t>
                            </w:r>
                            <w:r w:rsidR="00D83E55">
                              <w:rPr>
                                <w:rFonts w:hint="eastAsia"/>
                              </w:rPr>
                              <w:t>幼児クラスでは、異年齢で過ごす時間を積極的に設け、</w:t>
                            </w:r>
                            <w:r w:rsidR="007254CB">
                              <w:rPr>
                                <w:rFonts w:hint="eastAsia"/>
                              </w:rPr>
                              <w:t>年上の子が</w:t>
                            </w:r>
                            <w:r w:rsidR="00D83E55">
                              <w:rPr>
                                <w:rFonts w:hint="eastAsia"/>
                              </w:rPr>
                              <w:t>年下の子</w:t>
                            </w:r>
                            <w:r w:rsidR="00873387">
                              <w:rPr>
                                <w:rFonts w:hint="eastAsia"/>
                              </w:rPr>
                              <w:t>を気にかけ手助けしたり、</w:t>
                            </w:r>
                            <w:r w:rsidR="00D83E55">
                              <w:rPr>
                                <w:rFonts w:hint="eastAsia"/>
                              </w:rPr>
                              <w:t>年下の子が</w:t>
                            </w:r>
                            <w:r w:rsidR="00873387">
                              <w:rPr>
                                <w:rFonts w:hint="eastAsia"/>
                              </w:rPr>
                              <w:t>年上の子の姿に</w:t>
                            </w:r>
                            <w:r w:rsidR="00D83E55">
                              <w:rPr>
                                <w:rFonts w:hint="eastAsia"/>
                              </w:rPr>
                              <w:t>憧れをもって関わ</w:t>
                            </w:r>
                            <w:r w:rsidR="007254CB">
                              <w:rPr>
                                <w:rFonts w:hint="eastAsia"/>
                              </w:rPr>
                              <w:t>ったり</w:t>
                            </w:r>
                            <w:r w:rsidR="00873387">
                              <w:rPr>
                                <w:rFonts w:hint="eastAsia"/>
                              </w:rPr>
                              <w:t>する</w:t>
                            </w:r>
                            <w:r w:rsidR="007C53F9">
                              <w:rPr>
                                <w:rFonts w:hint="eastAsia"/>
                              </w:rPr>
                              <w:t>姿が見られ</w:t>
                            </w:r>
                            <w:r w:rsidR="003B1F50">
                              <w:rPr>
                                <w:rFonts w:hint="eastAsia"/>
                              </w:rPr>
                              <w:t>刺激を与えあいながら成長できる環境となっている。</w:t>
                            </w:r>
                          </w:p>
                          <w:p w14:paraId="0306DAF6" w14:textId="77777777" w:rsidR="007254CB" w:rsidRPr="00065D4D" w:rsidRDefault="007254CB"/>
                          <w:p w14:paraId="23B28B4A" w14:textId="77777777" w:rsidR="0037318F" w:rsidRDefault="0037318F"/>
                          <w:p w14:paraId="0C042380" w14:textId="77777777" w:rsidR="0037318F" w:rsidRDefault="0037318F"/>
                          <w:p w14:paraId="4AA287BC" w14:textId="77777777" w:rsidR="0037318F" w:rsidRDefault="003731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2ED14" id="テキスト ボックス 19" o:spid="_x0000_s1035" type="#_x0000_t202" style="position:absolute;margin-left:4.2pt;margin-top:8pt;width:428.25pt;height:14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" fillcolor="white [3201]" strokeweight=".5pt">
                <v:textbox>
                  <w:txbxContent>
                    <w:p w14:paraId="5036FDA1" w14:textId="279CD458" w:rsidR="00065D4D" w:rsidRDefault="00EE1B06">
                      <w:pPr>
                        <w:rPr>
                          <w:rFonts w:hint="eastAsia"/>
                        </w:rPr>
                      </w:pPr>
                      <w:r>
                        <w:rPr>
                          <w:rFonts w:hint="eastAsia"/>
                        </w:rPr>
                        <w:t>全体的な計画を</w:t>
                      </w:r>
                      <w:r w:rsidR="007254CB">
                        <w:rPr>
                          <w:rFonts w:hint="eastAsia"/>
                        </w:rPr>
                        <w:t>もとに、</w:t>
                      </w:r>
                      <w:r w:rsidR="00D83E55">
                        <w:rPr>
                          <w:rFonts w:hint="eastAsia"/>
                        </w:rPr>
                        <w:t>職員間</w:t>
                      </w:r>
                      <w:r w:rsidR="00065D4D">
                        <w:rPr>
                          <w:rFonts w:hint="eastAsia"/>
                        </w:rPr>
                        <w:t>で話し合い</w:t>
                      </w:r>
                      <w:r w:rsidR="00D83E55">
                        <w:rPr>
                          <w:rFonts w:hint="eastAsia"/>
                        </w:rPr>
                        <w:t>ながら</w:t>
                      </w:r>
                      <w:r>
                        <w:rPr>
                          <w:rFonts w:hint="eastAsia"/>
                        </w:rPr>
                        <w:t>指導計画（年間、月</w:t>
                      </w:r>
                      <w:r w:rsidR="00065D4D">
                        <w:rPr>
                          <w:rFonts w:hint="eastAsia"/>
                        </w:rPr>
                        <w:t>、週</w:t>
                      </w:r>
                      <w:r>
                        <w:rPr>
                          <w:rFonts w:hint="eastAsia"/>
                        </w:rPr>
                        <w:t>）を</w:t>
                      </w:r>
                      <w:r w:rsidR="007254CB">
                        <w:rPr>
                          <w:rFonts w:hint="eastAsia"/>
                        </w:rPr>
                        <w:t>立て</w:t>
                      </w:r>
                      <w:r w:rsidR="00D83E55">
                        <w:rPr>
                          <w:rFonts w:hint="eastAsia"/>
                        </w:rPr>
                        <w:t>、子どもの年齢や発達</w:t>
                      </w:r>
                      <w:r w:rsidR="001E5F97">
                        <w:rPr>
                          <w:rFonts w:hint="eastAsia"/>
                        </w:rPr>
                        <w:t>に応じた</w:t>
                      </w:r>
                      <w:r w:rsidR="00D83E55">
                        <w:rPr>
                          <w:rFonts w:hint="eastAsia"/>
                        </w:rPr>
                        <w:t>保育を</w:t>
                      </w:r>
                      <w:r w:rsidR="001E5F97">
                        <w:rPr>
                          <w:rFonts w:hint="eastAsia"/>
                        </w:rPr>
                        <w:t>している様子が見られた。保育</w:t>
                      </w:r>
                      <w:r w:rsidR="00873387">
                        <w:rPr>
                          <w:rFonts w:hint="eastAsia"/>
                        </w:rPr>
                        <w:t>の中</w:t>
                      </w:r>
                      <w:r w:rsidR="001E5F97">
                        <w:rPr>
                          <w:rFonts w:hint="eastAsia"/>
                        </w:rPr>
                        <w:t>では、職員が子どもの気持ちに</w:t>
                      </w:r>
                      <w:r w:rsidR="005F5870">
                        <w:rPr>
                          <w:rFonts w:hint="eastAsia"/>
                        </w:rPr>
                        <w:t>丁寧に</w:t>
                      </w:r>
                      <w:r w:rsidR="001E5F97">
                        <w:rPr>
                          <w:rFonts w:hint="eastAsia"/>
                        </w:rPr>
                        <w:t>寄り添い</w:t>
                      </w:r>
                      <w:r w:rsidR="005F5870">
                        <w:rPr>
                          <w:rFonts w:hint="eastAsia"/>
                        </w:rPr>
                        <w:t>、</w:t>
                      </w:r>
                      <w:r w:rsidR="001E5F97">
                        <w:rPr>
                          <w:rFonts w:hint="eastAsia"/>
                        </w:rPr>
                        <w:t>一人ひとりの思いや意欲を</w:t>
                      </w:r>
                      <w:r w:rsidR="00873387">
                        <w:rPr>
                          <w:rFonts w:hint="eastAsia"/>
                        </w:rPr>
                        <w:t>尊重しながら</w:t>
                      </w:r>
                      <w:r w:rsidR="001E5F97">
                        <w:rPr>
                          <w:rFonts w:hint="eastAsia"/>
                        </w:rPr>
                        <w:t>関わる姿が印象的だった。</w:t>
                      </w:r>
                      <w:r w:rsidR="00D83E55">
                        <w:rPr>
                          <w:rFonts w:hint="eastAsia"/>
                        </w:rPr>
                        <w:t>幼児クラスでは、異年齢で過ごす時間を積極的に設け、</w:t>
                      </w:r>
                      <w:r w:rsidR="007254CB">
                        <w:rPr>
                          <w:rFonts w:hint="eastAsia"/>
                        </w:rPr>
                        <w:t>年上の子が</w:t>
                      </w:r>
                      <w:r w:rsidR="00D83E55">
                        <w:rPr>
                          <w:rFonts w:hint="eastAsia"/>
                        </w:rPr>
                        <w:t>年下の子</w:t>
                      </w:r>
                      <w:r w:rsidR="00873387">
                        <w:rPr>
                          <w:rFonts w:hint="eastAsia"/>
                        </w:rPr>
                        <w:t>を気にかけ手助けしたり、</w:t>
                      </w:r>
                      <w:r w:rsidR="00D83E55">
                        <w:rPr>
                          <w:rFonts w:hint="eastAsia"/>
                        </w:rPr>
                        <w:t>年下の子が</w:t>
                      </w:r>
                      <w:r w:rsidR="00873387">
                        <w:rPr>
                          <w:rFonts w:hint="eastAsia"/>
                        </w:rPr>
                        <w:t>年上の子の姿に</w:t>
                      </w:r>
                      <w:r w:rsidR="00D83E55">
                        <w:rPr>
                          <w:rFonts w:hint="eastAsia"/>
                        </w:rPr>
                        <w:t>憧れをもって関わ</w:t>
                      </w:r>
                      <w:r w:rsidR="007254CB">
                        <w:rPr>
                          <w:rFonts w:hint="eastAsia"/>
                        </w:rPr>
                        <w:t>ったり</w:t>
                      </w:r>
                      <w:r w:rsidR="00873387">
                        <w:rPr>
                          <w:rFonts w:hint="eastAsia"/>
                        </w:rPr>
                        <w:t>する</w:t>
                      </w:r>
                      <w:r w:rsidR="007C53F9">
                        <w:rPr>
                          <w:rFonts w:hint="eastAsia"/>
                        </w:rPr>
                        <w:t>姿が見られ</w:t>
                      </w:r>
                      <w:r w:rsidR="003B1F50">
                        <w:rPr>
                          <w:rFonts w:hint="eastAsia"/>
                        </w:rPr>
                        <w:t>刺激を与えあいながら成長できる環境となっている。</w:t>
                      </w:r>
                    </w:p>
                    <w:p w14:paraId="0306DAF6" w14:textId="77777777" w:rsidR="007254CB" w:rsidRPr="00065D4D" w:rsidRDefault="007254CB"/>
                    <w:p w14:paraId="23B28B4A" w14:textId="77777777" w:rsidR="0037318F" w:rsidRDefault="0037318F"/>
                    <w:p w14:paraId="0C042380" w14:textId="77777777" w:rsidR="0037318F" w:rsidRDefault="0037318F"/>
                    <w:p w14:paraId="4AA287BC" w14:textId="77777777" w:rsidR="0037318F" w:rsidRDefault="0037318F"/>
                  </w:txbxContent>
                </v:textbox>
              </v:shape>
            </w:pict>
          </mc:Fallback>
        </mc:AlternateContent>
      </w:r>
    </w:p>
    <w:p w14:paraId="51B5E424" w14:textId="77777777" w:rsidR="00A072BB" w:rsidRDefault="00A072BB" w:rsidP="00551CA4">
      <w:pPr>
        <w:jc w:val="left"/>
        <w:rPr>
          <w:rFonts w:eastAsiaTheme="minorHAnsi"/>
          <w:szCs w:val="21"/>
        </w:rPr>
      </w:pPr>
    </w:p>
    <w:p w14:paraId="365EAE0F" w14:textId="77777777" w:rsidR="00A072BB" w:rsidRDefault="00A072BB" w:rsidP="00551CA4">
      <w:pPr>
        <w:jc w:val="left"/>
        <w:rPr>
          <w:rFonts w:eastAsiaTheme="minorHAnsi"/>
          <w:szCs w:val="21"/>
        </w:rPr>
      </w:pPr>
    </w:p>
    <w:p w14:paraId="11DDCC2F" w14:textId="77777777" w:rsidR="00A072BB" w:rsidRDefault="00A072BB" w:rsidP="00551CA4">
      <w:pPr>
        <w:jc w:val="left"/>
        <w:rPr>
          <w:rFonts w:eastAsiaTheme="minorHAnsi"/>
          <w:szCs w:val="21"/>
        </w:rPr>
      </w:pPr>
    </w:p>
    <w:p w14:paraId="5C70CBCE" w14:textId="77777777" w:rsidR="00A072BB" w:rsidRDefault="00A072BB" w:rsidP="00551CA4">
      <w:pPr>
        <w:jc w:val="left"/>
        <w:rPr>
          <w:rFonts w:eastAsiaTheme="minorHAnsi"/>
          <w:szCs w:val="21"/>
        </w:rPr>
      </w:pPr>
    </w:p>
    <w:p w14:paraId="47A16FB1" w14:textId="77777777" w:rsidR="00A072BB" w:rsidRDefault="00A072BB" w:rsidP="00551CA4">
      <w:pPr>
        <w:jc w:val="left"/>
        <w:rPr>
          <w:rFonts w:eastAsiaTheme="minorHAnsi"/>
          <w:szCs w:val="21"/>
        </w:rPr>
      </w:pPr>
    </w:p>
    <w:p w14:paraId="6ACDB991" w14:textId="77777777" w:rsidR="005244A9" w:rsidRDefault="005244A9" w:rsidP="00551CA4">
      <w:pPr>
        <w:jc w:val="left"/>
        <w:rPr>
          <w:rFonts w:eastAsiaTheme="minorHAnsi"/>
          <w:szCs w:val="21"/>
        </w:rPr>
      </w:pPr>
    </w:p>
    <w:p w14:paraId="633E5AD7" w14:textId="77777777" w:rsidR="00B263CC" w:rsidRDefault="00B263CC" w:rsidP="00551CA4">
      <w:pPr>
        <w:jc w:val="left"/>
        <w:rPr>
          <w:rFonts w:eastAsiaTheme="minorHAnsi"/>
          <w:szCs w:val="21"/>
        </w:rPr>
      </w:pPr>
    </w:p>
    <w:p w14:paraId="4665C21C" w14:textId="77777777" w:rsidR="00B263CC" w:rsidRDefault="00B263CC" w:rsidP="00551CA4">
      <w:pPr>
        <w:jc w:val="left"/>
        <w:rPr>
          <w:rFonts w:eastAsiaTheme="minorHAnsi"/>
          <w:szCs w:val="21"/>
        </w:rPr>
      </w:pPr>
    </w:p>
    <w:p w14:paraId="618C279B" w14:textId="6A9CDD64" w:rsidR="005244A9" w:rsidRPr="00A27250" w:rsidRDefault="005244A9" w:rsidP="00551CA4">
      <w:pPr>
        <w:jc w:val="left"/>
        <w:rPr>
          <w:rFonts w:eastAsiaTheme="minorHAnsi"/>
          <w:b/>
          <w:bCs/>
          <w:szCs w:val="21"/>
        </w:rPr>
      </w:pPr>
      <w:r w:rsidRPr="0039616D">
        <w:rPr>
          <w:rFonts w:eastAsiaTheme="minorHAnsi" w:hint="eastAsia"/>
          <w:b/>
          <w:bCs/>
          <w:szCs w:val="21"/>
        </w:rPr>
        <w:t>【全体を通して】</w:t>
      </w:r>
    </w:p>
    <w:p w14:paraId="036ADF8E" w14:textId="6E7B4B49" w:rsidR="005244A9" w:rsidRDefault="00114C20" w:rsidP="00551CA4">
      <w:pPr>
        <w:jc w:val="left"/>
        <w:rPr>
          <w:rFonts w:eastAsiaTheme="minorHAnsi"/>
          <w:szCs w:val="21"/>
        </w:rPr>
      </w:pPr>
      <w:r>
        <w:rPr>
          <w:rFonts w:eastAsiaTheme="minorHAnsi"/>
          <w:noProof/>
          <w:szCs w:val="21"/>
        </w:rPr>
        <mc:AlternateContent>
          <mc:Choice Requires="wps">
            <w:drawing>
              <wp:anchor distT="0" distB="0" distL="114300" distR="114300" simplePos="0" relativeHeight="251668480" behindDoc="0" locked="0" layoutInCell="1" allowOverlap="1" wp14:anchorId="43B14F76" wp14:editId="5FAE7B2B">
                <wp:simplePos x="0" y="0"/>
                <wp:positionH relativeFrom="column">
                  <wp:posOffset>55245</wp:posOffset>
                </wp:positionH>
                <wp:positionV relativeFrom="paragraph">
                  <wp:posOffset>111125</wp:posOffset>
                </wp:positionV>
                <wp:extent cx="5438775" cy="1752600"/>
                <wp:effectExtent l="0" t="0" r="28575" b="19050"/>
                <wp:wrapNone/>
                <wp:docPr id="529779648" name="テキスト ボックス 20"/>
                <wp:cNvGraphicFramePr/>
                <a:graphic xmlns:a="http://schemas.openxmlformats.org/drawingml/2006/main">
                  <a:graphicData uri="http://schemas.microsoft.com/office/word/2010/wordprocessingShape">
                    <wps:wsp>
                      <wps:cNvSpPr txBox="1"/>
                      <wps:spPr>
                        <a:xfrm>
                          <a:off x="0" y="0"/>
                          <a:ext cx="5438775" cy="1752600"/>
                        </a:xfrm>
                        <a:prstGeom prst="rect">
                          <a:avLst/>
                        </a:prstGeom>
                        <a:solidFill>
                          <a:schemeClr val="lt1"/>
                        </a:solidFill>
                        <a:ln w="6350">
                          <a:solidFill>
                            <a:prstClr val="black"/>
                          </a:solidFill>
                        </a:ln>
                      </wps:spPr>
                      <wps:txbx>
                        <w:txbxContent>
                          <w:p w14:paraId="6A079E20" w14:textId="3B31E00E" w:rsidR="00A072BB" w:rsidRDefault="004B6240">
                            <w:r>
                              <w:rPr>
                                <w:rFonts w:hint="eastAsia"/>
                              </w:rPr>
                              <w:t>さまざまな事柄について、職員間で話し合いを行ったり、</w:t>
                            </w:r>
                            <w:r w:rsidR="00F92FC7">
                              <w:rPr>
                                <w:rFonts w:hint="eastAsia"/>
                              </w:rPr>
                              <w:t>会議を通じて情報を伝達したりすることで、園全体で認識を共有したり確認したりし、同じ方針で保育に取り組もうとする姿勢がうかがえた。</w:t>
                            </w:r>
                          </w:p>
                          <w:p w14:paraId="01F013B1" w14:textId="0367A3F9" w:rsidR="00F92FC7" w:rsidRDefault="00F92FC7">
                            <w:r>
                              <w:rPr>
                                <w:rFonts w:hint="eastAsia"/>
                              </w:rPr>
                              <w:t>ICTシステムを導入</w:t>
                            </w:r>
                            <w:r w:rsidR="00743BA0">
                              <w:rPr>
                                <w:rFonts w:hint="eastAsia"/>
                              </w:rPr>
                              <w:t>することにより、</w:t>
                            </w:r>
                            <w:r>
                              <w:rPr>
                                <w:rFonts w:hint="eastAsia"/>
                              </w:rPr>
                              <w:t>保護者</w:t>
                            </w:r>
                            <w:r w:rsidR="00743BA0">
                              <w:rPr>
                                <w:rFonts w:hint="eastAsia"/>
                              </w:rPr>
                              <w:t>が園児の</w:t>
                            </w:r>
                            <w:r>
                              <w:rPr>
                                <w:rFonts w:hint="eastAsia"/>
                              </w:rPr>
                              <w:t>情報</w:t>
                            </w:r>
                            <w:r w:rsidR="00743BA0">
                              <w:rPr>
                                <w:rFonts w:hint="eastAsia"/>
                              </w:rPr>
                              <w:t>をより分かりやすく、便利に確認できる環境を整えるとともに、</w:t>
                            </w:r>
                            <w:r>
                              <w:rPr>
                                <w:rFonts w:hint="eastAsia"/>
                              </w:rPr>
                              <w:t>職員</w:t>
                            </w:r>
                            <w:r w:rsidR="00743BA0">
                              <w:rPr>
                                <w:rFonts w:hint="eastAsia"/>
                              </w:rPr>
                              <w:t>の</w:t>
                            </w:r>
                            <w:r>
                              <w:rPr>
                                <w:rFonts w:hint="eastAsia"/>
                              </w:rPr>
                              <w:t>業務効率化</w:t>
                            </w:r>
                            <w:r w:rsidR="00743BA0">
                              <w:rPr>
                                <w:rFonts w:hint="eastAsia"/>
                              </w:rPr>
                              <w:t>や</w:t>
                            </w:r>
                            <w:r>
                              <w:rPr>
                                <w:rFonts w:hint="eastAsia"/>
                              </w:rPr>
                              <w:t>保育の質向上</w:t>
                            </w:r>
                            <w:r w:rsidR="00461AC6">
                              <w:rPr>
                                <w:rFonts w:hint="eastAsia"/>
                              </w:rPr>
                              <w:t>にもつなげている。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14F76" id="テキスト ボックス 20" o:spid="_x0000_s1036" type="#_x0000_t202" style="position:absolute;margin-left:4.35pt;margin-top:8.75pt;width:428.25pt;height:13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" fillcolor="white [3201]" strokeweight=".5pt">
                <v:textbox>
                  <w:txbxContent>
                    <w:p w14:paraId="6A079E20" w14:textId="3B31E00E" w:rsidR="00A072BB" w:rsidRDefault="004B6240">
                      <w:r>
                        <w:rPr>
                          <w:rFonts w:hint="eastAsia"/>
                        </w:rPr>
                        <w:t>さまざまな事柄について、職員間で話し合いを行ったり、</w:t>
                      </w:r>
                      <w:r w:rsidR="00F92FC7">
                        <w:rPr>
                          <w:rFonts w:hint="eastAsia"/>
                        </w:rPr>
                        <w:t>会議を通じて情報を伝達したりすることで、園全体で認識を共有したり確認したりし、同じ方針で保育に取り組もうとする姿勢がうかがえた。</w:t>
                      </w:r>
                    </w:p>
                    <w:p w14:paraId="01F013B1" w14:textId="0367A3F9" w:rsidR="00F92FC7" w:rsidRDefault="00F92FC7">
                      <w:r>
                        <w:rPr>
                          <w:rFonts w:hint="eastAsia"/>
                        </w:rPr>
                        <w:t>ICTシステムを導入</w:t>
                      </w:r>
                      <w:r w:rsidR="00743BA0">
                        <w:rPr>
                          <w:rFonts w:hint="eastAsia"/>
                        </w:rPr>
                        <w:t>することにより、</w:t>
                      </w:r>
                      <w:r>
                        <w:rPr>
                          <w:rFonts w:hint="eastAsia"/>
                        </w:rPr>
                        <w:t>保護者</w:t>
                      </w:r>
                      <w:r w:rsidR="00743BA0">
                        <w:rPr>
                          <w:rFonts w:hint="eastAsia"/>
                        </w:rPr>
                        <w:t>が園児の</w:t>
                      </w:r>
                      <w:r>
                        <w:rPr>
                          <w:rFonts w:hint="eastAsia"/>
                        </w:rPr>
                        <w:t>情報</w:t>
                      </w:r>
                      <w:r w:rsidR="00743BA0">
                        <w:rPr>
                          <w:rFonts w:hint="eastAsia"/>
                        </w:rPr>
                        <w:t>をより分かりやすく、便利に確認できる環境を整えるとともに、</w:t>
                      </w:r>
                      <w:r>
                        <w:rPr>
                          <w:rFonts w:hint="eastAsia"/>
                        </w:rPr>
                        <w:t>職員</w:t>
                      </w:r>
                      <w:r w:rsidR="00743BA0">
                        <w:rPr>
                          <w:rFonts w:hint="eastAsia"/>
                        </w:rPr>
                        <w:t>の</w:t>
                      </w:r>
                      <w:r>
                        <w:rPr>
                          <w:rFonts w:hint="eastAsia"/>
                        </w:rPr>
                        <w:t>業務効率化</w:t>
                      </w:r>
                      <w:r w:rsidR="00743BA0">
                        <w:rPr>
                          <w:rFonts w:hint="eastAsia"/>
                        </w:rPr>
                        <w:t>や</w:t>
                      </w:r>
                      <w:r>
                        <w:rPr>
                          <w:rFonts w:hint="eastAsia"/>
                        </w:rPr>
                        <w:t>保育の質向上</w:t>
                      </w:r>
                      <w:r w:rsidR="00461AC6">
                        <w:rPr>
                          <w:rFonts w:hint="eastAsia"/>
                        </w:rPr>
                        <w:t>にもつなげている。</w:t>
                      </w:r>
                    </w:p>
                  </w:txbxContent>
                </v:textbox>
              </v:shape>
            </w:pict>
          </mc:Fallback>
        </mc:AlternateContent>
      </w:r>
    </w:p>
    <w:p w14:paraId="7985CE5A" w14:textId="16379C7E" w:rsidR="005244A9" w:rsidRDefault="005244A9" w:rsidP="00551CA4">
      <w:pPr>
        <w:jc w:val="left"/>
        <w:rPr>
          <w:rFonts w:eastAsiaTheme="minorHAnsi"/>
          <w:szCs w:val="21"/>
        </w:rPr>
      </w:pPr>
    </w:p>
    <w:p w14:paraId="0D564922" w14:textId="77777777" w:rsidR="00A072BB" w:rsidRDefault="00A072BB" w:rsidP="00551CA4">
      <w:pPr>
        <w:jc w:val="left"/>
        <w:rPr>
          <w:rFonts w:eastAsiaTheme="minorHAnsi"/>
          <w:szCs w:val="21"/>
        </w:rPr>
      </w:pPr>
    </w:p>
    <w:p w14:paraId="3AF34976" w14:textId="77777777" w:rsidR="00A072BB" w:rsidRDefault="00A072BB" w:rsidP="00551CA4">
      <w:pPr>
        <w:jc w:val="left"/>
        <w:rPr>
          <w:rFonts w:eastAsiaTheme="minorHAnsi"/>
          <w:szCs w:val="21"/>
        </w:rPr>
      </w:pPr>
    </w:p>
    <w:p w14:paraId="58AF3D91" w14:textId="77777777" w:rsidR="00A072BB" w:rsidRDefault="00A072BB" w:rsidP="00551CA4">
      <w:pPr>
        <w:jc w:val="left"/>
        <w:rPr>
          <w:rFonts w:eastAsiaTheme="minorHAnsi"/>
          <w:szCs w:val="21"/>
        </w:rPr>
      </w:pPr>
    </w:p>
    <w:p w14:paraId="1CA18A21" w14:textId="77777777" w:rsidR="00A072BB" w:rsidRDefault="00A072BB" w:rsidP="00551CA4">
      <w:pPr>
        <w:jc w:val="left"/>
        <w:rPr>
          <w:rFonts w:eastAsiaTheme="minorHAnsi"/>
          <w:szCs w:val="21"/>
        </w:rPr>
      </w:pPr>
    </w:p>
    <w:p w14:paraId="43FEE36B" w14:textId="77777777" w:rsidR="00A072BB" w:rsidRDefault="00A072BB" w:rsidP="00551CA4">
      <w:pPr>
        <w:jc w:val="left"/>
        <w:rPr>
          <w:rFonts w:eastAsiaTheme="minorHAnsi"/>
          <w:szCs w:val="21"/>
        </w:rPr>
      </w:pPr>
    </w:p>
    <w:p w14:paraId="440559C9" w14:textId="77777777" w:rsidR="005244A9" w:rsidRDefault="005244A9" w:rsidP="00551CA4">
      <w:pPr>
        <w:jc w:val="left"/>
        <w:rPr>
          <w:rFonts w:eastAsiaTheme="minorHAnsi"/>
          <w:szCs w:val="21"/>
        </w:rPr>
      </w:pPr>
    </w:p>
    <w:sectPr w:rsidR="005244A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B991" w14:textId="77777777" w:rsidR="0084209A" w:rsidRDefault="0084209A" w:rsidP="00127DC9">
      <w:r>
        <w:separator/>
      </w:r>
    </w:p>
  </w:endnote>
  <w:endnote w:type="continuationSeparator" w:id="0">
    <w:p w14:paraId="1FA1D278" w14:textId="77777777" w:rsidR="0084209A" w:rsidRDefault="0084209A" w:rsidP="001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7F93" w14:textId="77777777" w:rsidR="0084209A" w:rsidRDefault="0084209A" w:rsidP="00127DC9">
      <w:r>
        <w:separator/>
      </w:r>
    </w:p>
  </w:footnote>
  <w:footnote w:type="continuationSeparator" w:id="0">
    <w:p w14:paraId="49345633" w14:textId="77777777" w:rsidR="0084209A" w:rsidRDefault="0084209A" w:rsidP="001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A928" w14:textId="1A6D08EC" w:rsidR="00B263CC" w:rsidRDefault="006F5FEE">
    <w:pPr>
      <w:pStyle w:val="aa"/>
    </w:pPr>
    <w:r>
      <w:rPr>
        <w:rFonts w:hint="eastAsia"/>
      </w:rPr>
      <w:t>さざんか</w:t>
    </w:r>
    <w:r w:rsidR="00B263CC">
      <w:rPr>
        <w:rFonts w:hint="eastAsia"/>
      </w:rPr>
      <w:t>こども園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11867"/>
    <w:multiLevelType w:val="hybridMultilevel"/>
    <w:tmpl w:val="7D56DC48"/>
    <w:lvl w:ilvl="0" w:tplc="7B0ACB4A">
      <w:numFmt w:val="bullet"/>
      <w:lvlText w:val="※"/>
      <w:lvlJc w:val="left"/>
      <w:pPr>
        <w:ind w:left="360" w:hanging="360"/>
      </w:pPr>
      <w:rPr>
        <w:rFonts w:ascii="ＭＳ ゴシック" w:eastAsia="ＭＳ ゴシック" w:hAnsi="ＭＳ ゴシック" w:cstheme="minorBidi"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62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09"/>
    <w:rsid w:val="00005709"/>
    <w:rsid w:val="00023E6A"/>
    <w:rsid w:val="00065D4D"/>
    <w:rsid w:val="000762D8"/>
    <w:rsid w:val="0009440C"/>
    <w:rsid w:val="000A2EA9"/>
    <w:rsid w:val="000F1256"/>
    <w:rsid w:val="000F31D9"/>
    <w:rsid w:val="00114C20"/>
    <w:rsid w:val="00127DC9"/>
    <w:rsid w:val="001A5364"/>
    <w:rsid w:val="001B3E70"/>
    <w:rsid w:val="001E5F97"/>
    <w:rsid w:val="001F4D88"/>
    <w:rsid w:val="0026100F"/>
    <w:rsid w:val="002E6CB1"/>
    <w:rsid w:val="00321A39"/>
    <w:rsid w:val="0037318F"/>
    <w:rsid w:val="0039616D"/>
    <w:rsid w:val="003B1F50"/>
    <w:rsid w:val="003C71EC"/>
    <w:rsid w:val="00400763"/>
    <w:rsid w:val="00461AC6"/>
    <w:rsid w:val="004933D6"/>
    <w:rsid w:val="004A21A5"/>
    <w:rsid w:val="004B1CA3"/>
    <w:rsid w:val="004B6240"/>
    <w:rsid w:val="004E7E36"/>
    <w:rsid w:val="004F04A6"/>
    <w:rsid w:val="00512548"/>
    <w:rsid w:val="005244A9"/>
    <w:rsid w:val="00541188"/>
    <w:rsid w:val="00551CA4"/>
    <w:rsid w:val="00581892"/>
    <w:rsid w:val="005B7CB1"/>
    <w:rsid w:val="005E0FA4"/>
    <w:rsid w:val="005F347A"/>
    <w:rsid w:val="005F5870"/>
    <w:rsid w:val="00622873"/>
    <w:rsid w:val="00642997"/>
    <w:rsid w:val="006450B3"/>
    <w:rsid w:val="006653BC"/>
    <w:rsid w:val="00677EE4"/>
    <w:rsid w:val="0068103B"/>
    <w:rsid w:val="006A4A74"/>
    <w:rsid w:val="006C1111"/>
    <w:rsid w:val="006C5198"/>
    <w:rsid w:val="006C613E"/>
    <w:rsid w:val="006F5FEE"/>
    <w:rsid w:val="007254CB"/>
    <w:rsid w:val="00743BA0"/>
    <w:rsid w:val="00770FFD"/>
    <w:rsid w:val="007C53F9"/>
    <w:rsid w:val="007E7DA0"/>
    <w:rsid w:val="00806448"/>
    <w:rsid w:val="0082073D"/>
    <w:rsid w:val="0084209A"/>
    <w:rsid w:val="00860D8C"/>
    <w:rsid w:val="00873387"/>
    <w:rsid w:val="00885148"/>
    <w:rsid w:val="00896C36"/>
    <w:rsid w:val="008E50D6"/>
    <w:rsid w:val="00923344"/>
    <w:rsid w:val="00957798"/>
    <w:rsid w:val="009912CE"/>
    <w:rsid w:val="009D4F5D"/>
    <w:rsid w:val="009E3AFE"/>
    <w:rsid w:val="009E7B3A"/>
    <w:rsid w:val="00A072BB"/>
    <w:rsid w:val="00A27250"/>
    <w:rsid w:val="00A34270"/>
    <w:rsid w:val="00B22543"/>
    <w:rsid w:val="00B241BE"/>
    <w:rsid w:val="00B263CC"/>
    <w:rsid w:val="00B63230"/>
    <w:rsid w:val="00BA545E"/>
    <w:rsid w:val="00BE1D87"/>
    <w:rsid w:val="00BE2CC5"/>
    <w:rsid w:val="00BF2377"/>
    <w:rsid w:val="00C739DB"/>
    <w:rsid w:val="00C73ADB"/>
    <w:rsid w:val="00D261EC"/>
    <w:rsid w:val="00D83E55"/>
    <w:rsid w:val="00D9615F"/>
    <w:rsid w:val="00DA4209"/>
    <w:rsid w:val="00DB7F84"/>
    <w:rsid w:val="00E11147"/>
    <w:rsid w:val="00E15C3E"/>
    <w:rsid w:val="00E53290"/>
    <w:rsid w:val="00EA5E7D"/>
    <w:rsid w:val="00EC564D"/>
    <w:rsid w:val="00EE1B06"/>
    <w:rsid w:val="00EE3DE1"/>
    <w:rsid w:val="00F11B66"/>
    <w:rsid w:val="00F21507"/>
    <w:rsid w:val="00F92FC7"/>
    <w:rsid w:val="00FD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6F47"/>
  <w15:chartTrackingRefBased/>
  <w15:docId w15:val="{FD525C34-8937-4DD6-8A03-1D409F1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057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57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57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057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57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57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57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57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57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7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57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57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057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57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57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57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57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57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57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5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7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5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709"/>
    <w:pPr>
      <w:spacing w:before="160" w:after="160"/>
      <w:jc w:val="center"/>
    </w:pPr>
    <w:rPr>
      <w:i/>
      <w:iCs/>
      <w:color w:val="404040" w:themeColor="text1" w:themeTint="BF"/>
    </w:rPr>
  </w:style>
  <w:style w:type="character" w:customStyle="1" w:styleId="a8">
    <w:name w:val="引用文 (文字)"/>
    <w:basedOn w:val="a0"/>
    <w:link w:val="a7"/>
    <w:uiPriority w:val="29"/>
    <w:rsid w:val="00005709"/>
    <w:rPr>
      <w:i/>
      <w:iCs/>
      <w:color w:val="404040" w:themeColor="text1" w:themeTint="BF"/>
    </w:rPr>
  </w:style>
  <w:style w:type="paragraph" w:styleId="a9">
    <w:name w:val="List Paragraph"/>
    <w:basedOn w:val="a"/>
    <w:uiPriority w:val="34"/>
    <w:qFormat/>
    <w:rsid w:val="00005709"/>
    <w:pPr>
      <w:ind w:left="720"/>
      <w:contextualSpacing/>
    </w:pPr>
  </w:style>
  <w:style w:type="character" w:styleId="21">
    <w:name w:val="Intense Emphasis"/>
    <w:basedOn w:val="a0"/>
    <w:uiPriority w:val="21"/>
    <w:qFormat/>
    <w:rsid w:val="00005709"/>
    <w:rPr>
      <w:i/>
      <w:iCs/>
      <w:color w:val="0F4761" w:themeColor="accent1" w:themeShade="BF"/>
    </w:rPr>
  </w:style>
  <w:style w:type="paragraph" w:styleId="22">
    <w:name w:val="Intense Quote"/>
    <w:basedOn w:val="a"/>
    <w:next w:val="a"/>
    <w:link w:val="23"/>
    <w:uiPriority w:val="30"/>
    <w:qFormat/>
    <w:rsid w:val="00005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5709"/>
    <w:rPr>
      <w:i/>
      <w:iCs/>
      <w:color w:val="0F4761" w:themeColor="accent1" w:themeShade="BF"/>
    </w:rPr>
  </w:style>
  <w:style w:type="character" w:styleId="24">
    <w:name w:val="Intense Reference"/>
    <w:basedOn w:val="a0"/>
    <w:uiPriority w:val="32"/>
    <w:qFormat/>
    <w:rsid w:val="00005709"/>
    <w:rPr>
      <w:b/>
      <w:bCs/>
      <w:smallCaps/>
      <w:color w:val="0F4761" w:themeColor="accent1" w:themeShade="BF"/>
      <w:spacing w:val="5"/>
    </w:rPr>
  </w:style>
  <w:style w:type="paragraph" w:styleId="aa">
    <w:name w:val="header"/>
    <w:basedOn w:val="a"/>
    <w:link w:val="ab"/>
    <w:uiPriority w:val="99"/>
    <w:unhideWhenUsed/>
    <w:rsid w:val="00127DC9"/>
    <w:pPr>
      <w:tabs>
        <w:tab w:val="center" w:pos="4252"/>
        <w:tab w:val="right" w:pos="8504"/>
      </w:tabs>
      <w:snapToGrid w:val="0"/>
    </w:pPr>
  </w:style>
  <w:style w:type="character" w:customStyle="1" w:styleId="ab">
    <w:name w:val="ヘッダー (文字)"/>
    <w:basedOn w:val="a0"/>
    <w:link w:val="aa"/>
    <w:uiPriority w:val="99"/>
    <w:rsid w:val="00127DC9"/>
  </w:style>
  <w:style w:type="paragraph" w:styleId="ac">
    <w:name w:val="footer"/>
    <w:basedOn w:val="a"/>
    <w:link w:val="ad"/>
    <w:uiPriority w:val="99"/>
    <w:unhideWhenUsed/>
    <w:rsid w:val="00127DC9"/>
    <w:pPr>
      <w:tabs>
        <w:tab w:val="center" w:pos="4252"/>
        <w:tab w:val="right" w:pos="8504"/>
      </w:tabs>
      <w:snapToGrid w:val="0"/>
    </w:pPr>
  </w:style>
  <w:style w:type="character" w:customStyle="1" w:styleId="ad">
    <w:name w:val="フッター (文字)"/>
    <w:basedOn w:val="a0"/>
    <w:link w:val="ac"/>
    <w:uiPriority w:val="99"/>
    <w:rsid w:val="00127DC9"/>
  </w:style>
  <w:style w:type="character" w:styleId="ae">
    <w:name w:val="annotation reference"/>
    <w:basedOn w:val="a0"/>
    <w:uiPriority w:val="99"/>
    <w:semiHidden/>
    <w:unhideWhenUsed/>
    <w:rsid w:val="0026100F"/>
    <w:rPr>
      <w:sz w:val="18"/>
      <w:szCs w:val="18"/>
    </w:rPr>
  </w:style>
  <w:style w:type="paragraph" w:styleId="af">
    <w:name w:val="annotation text"/>
    <w:basedOn w:val="a"/>
    <w:link w:val="af0"/>
    <w:uiPriority w:val="99"/>
    <w:unhideWhenUsed/>
    <w:rsid w:val="0026100F"/>
    <w:pPr>
      <w:jc w:val="left"/>
    </w:pPr>
  </w:style>
  <w:style w:type="character" w:customStyle="1" w:styleId="af0">
    <w:name w:val="コメント文字列 (文字)"/>
    <w:basedOn w:val="a0"/>
    <w:link w:val="af"/>
    <w:uiPriority w:val="99"/>
    <w:rsid w:val="0026100F"/>
  </w:style>
  <w:style w:type="paragraph" w:styleId="af1">
    <w:name w:val="annotation subject"/>
    <w:basedOn w:val="af"/>
    <w:next w:val="af"/>
    <w:link w:val="af2"/>
    <w:uiPriority w:val="99"/>
    <w:semiHidden/>
    <w:unhideWhenUsed/>
    <w:rsid w:val="0026100F"/>
    <w:rPr>
      <w:b/>
      <w:bCs/>
    </w:rPr>
  </w:style>
  <w:style w:type="character" w:customStyle="1" w:styleId="af2">
    <w:name w:val="コメント内容 (文字)"/>
    <w:basedOn w:val="af0"/>
    <w:link w:val="af1"/>
    <w:uiPriority w:val="99"/>
    <w:semiHidden/>
    <w:rsid w:val="0026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社会福祉法人はなぞの会　マーガレット保育園</dc:creator>
  <cp:keywords/>
  <dc:description/>
  <cp:lastModifiedBy>tulip1</cp:lastModifiedBy>
  <cp:revision>4</cp:revision>
  <cp:lastPrinted>2025-10-07T07:54:00Z</cp:lastPrinted>
  <dcterms:created xsi:type="dcterms:W3CDTF">2025-10-29T08:39:00Z</dcterms:created>
  <dcterms:modified xsi:type="dcterms:W3CDTF">2025-10-31T03:58:00Z</dcterms:modified>
</cp:coreProperties>
</file>